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6E" w:rsidRPr="00750E51" w:rsidRDefault="002D3E6E" w:rsidP="002D3E6E">
      <w:pPr>
        <w:ind w:left="5664"/>
        <w:jc w:val="right"/>
        <w:rPr>
          <w:b/>
          <w:bCs/>
          <w:sz w:val="22"/>
          <w:szCs w:val="22"/>
        </w:rPr>
      </w:pPr>
      <w:r w:rsidRPr="00750E51">
        <w:rPr>
          <w:b/>
          <w:bCs/>
          <w:sz w:val="22"/>
          <w:szCs w:val="22"/>
        </w:rPr>
        <w:t xml:space="preserve">Załącznik </w:t>
      </w:r>
      <w:r>
        <w:rPr>
          <w:b/>
          <w:bCs/>
          <w:sz w:val="22"/>
          <w:szCs w:val="22"/>
        </w:rPr>
        <w:t>n</w:t>
      </w:r>
      <w:r w:rsidRPr="00750E51">
        <w:rPr>
          <w:b/>
          <w:bCs/>
          <w:sz w:val="22"/>
          <w:szCs w:val="22"/>
        </w:rPr>
        <w:t xml:space="preserve">r 1 do </w:t>
      </w:r>
      <w:r>
        <w:rPr>
          <w:b/>
          <w:bCs/>
          <w:sz w:val="22"/>
          <w:szCs w:val="22"/>
        </w:rPr>
        <w:t>SWZ</w:t>
      </w:r>
    </w:p>
    <w:p w:rsidR="002D3E6E" w:rsidRDefault="002D3E6E" w:rsidP="002D3E6E">
      <w:pPr>
        <w:jc w:val="center"/>
        <w:rPr>
          <w:b/>
          <w:sz w:val="22"/>
          <w:szCs w:val="22"/>
        </w:rPr>
      </w:pPr>
    </w:p>
    <w:p w:rsidR="002D3E6E" w:rsidRPr="00750E51" w:rsidRDefault="002D3E6E" w:rsidP="002D3E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SZCZEGÓŁOWY </w:t>
      </w:r>
      <w:r w:rsidRPr="00750E51">
        <w:rPr>
          <w:b/>
          <w:sz w:val="22"/>
          <w:szCs w:val="22"/>
        </w:rPr>
        <w:t xml:space="preserve">OPIS PRZEDMIOTU ZAMÓWIENIA </w:t>
      </w:r>
    </w:p>
    <w:p w:rsidR="002D3E6E" w:rsidRPr="00536B25" w:rsidRDefault="002D3E6E" w:rsidP="002D3E6E">
      <w:pPr>
        <w:rPr>
          <w:sz w:val="22"/>
          <w:szCs w:val="22"/>
        </w:rPr>
      </w:pPr>
    </w:p>
    <w:p w:rsidR="002D3E6E" w:rsidRPr="00BF63D6" w:rsidRDefault="002D3E6E" w:rsidP="002D3E6E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BF63D6">
        <w:rPr>
          <w:b/>
          <w:sz w:val="22"/>
          <w:szCs w:val="22"/>
        </w:rPr>
        <w:t xml:space="preserve">Opis przedmiotu zamówienia </w:t>
      </w:r>
    </w:p>
    <w:p w:rsidR="002D3E6E" w:rsidRPr="00E646CB" w:rsidRDefault="002D3E6E" w:rsidP="002D3E6E">
      <w:pPr>
        <w:jc w:val="both"/>
        <w:rPr>
          <w:sz w:val="22"/>
          <w:szCs w:val="22"/>
        </w:rPr>
      </w:pPr>
      <w:r w:rsidRPr="00E646CB">
        <w:rPr>
          <w:sz w:val="22"/>
          <w:szCs w:val="22"/>
        </w:rPr>
        <w:t xml:space="preserve">Przedmiotem zamówienia jest zakup i dostawa </w:t>
      </w:r>
      <w:r w:rsidRPr="00E646CB">
        <w:rPr>
          <w:b/>
          <w:sz w:val="22"/>
          <w:szCs w:val="22"/>
        </w:rPr>
        <w:t xml:space="preserve">przewodów górniczych elektroenergetycznych oponowych </w:t>
      </w:r>
      <w:r>
        <w:rPr>
          <w:b/>
          <w:sz w:val="22"/>
          <w:szCs w:val="22"/>
        </w:rPr>
        <w:t xml:space="preserve">nieokutych </w:t>
      </w:r>
      <w:r w:rsidRPr="00E646CB">
        <w:rPr>
          <w:b/>
          <w:sz w:val="22"/>
          <w:szCs w:val="22"/>
        </w:rPr>
        <w:t xml:space="preserve">dla Oddziałów Polskiej Grupy Górniczej S.A. </w:t>
      </w:r>
      <w:r w:rsidRPr="00E646CB">
        <w:rPr>
          <w:sz w:val="22"/>
          <w:szCs w:val="22"/>
        </w:rPr>
        <w:t xml:space="preserve">w ilości i rodzaju szczegółowo określonym w Formularzu Ofertowym, który stanowi Załącznik Nr 2 do SWZ. </w:t>
      </w:r>
      <w:r w:rsidRPr="00E646CB">
        <w:rPr>
          <w:b/>
          <w:sz w:val="22"/>
          <w:szCs w:val="22"/>
        </w:rPr>
        <w:t>Liczba</w:t>
      </w:r>
      <w:r>
        <w:rPr>
          <w:b/>
          <w:sz w:val="22"/>
          <w:szCs w:val="22"/>
        </w:rPr>
        <w:t> </w:t>
      </w:r>
      <w:r w:rsidRPr="00E646CB">
        <w:rPr>
          <w:b/>
          <w:sz w:val="22"/>
          <w:szCs w:val="22"/>
        </w:rPr>
        <w:t>czę</w:t>
      </w:r>
      <w:r>
        <w:rPr>
          <w:b/>
          <w:sz w:val="22"/>
          <w:szCs w:val="22"/>
        </w:rPr>
        <w:t>ści zamówienia (zadań) wynosi: 28</w:t>
      </w:r>
      <w:r w:rsidRPr="00E646CB">
        <w:rPr>
          <w:b/>
          <w:sz w:val="22"/>
          <w:szCs w:val="22"/>
        </w:rPr>
        <w:t>.</w:t>
      </w:r>
    </w:p>
    <w:p w:rsidR="002D3E6E" w:rsidRPr="00D30DE4" w:rsidRDefault="002D3E6E" w:rsidP="002D3E6E">
      <w:pPr>
        <w:rPr>
          <w:sz w:val="10"/>
          <w:szCs w:val="10"/>
        </w:rPr>
      </w:pPr>
    </w:p>
    <w:p w:rsidR="002D3E6E" w:rsidRPr="00536B25" w:rsidRDefault="002D3E6E" w:rsidP="002D3E6E">
      <w:pPr>
        <w:numPr>
          <w:ilvl w:val="0"/>
          <w:numId w:val="7"/>
        </w:numPr>
        <w:ind w:left="426" w:hanging="426"/>
        <w:jc w:val="both"/>
        <w:rPr>
          <w:b/>
          <w:sz w:val="22"/>
          <w:szCs w:val="22"/>
        </w:rPr>
      </w:pPr>
      <w:r w:rsidRPr="00536B25">
        <w:rPr>
          <w:b/>
          <w:sz w:val="22"/>
          <w:szCs w:val="22"/>
        </w:rPr>
        <w:t xml:space="preserve">Wymagania prawne oraz wymagane parametry </w:t>
      </w:r>
      <w:proofErr w:type="spellStart"/>
      <w:r w:rsidRPr="00536B25">
        <w:rPr>
          <w:b/>
          <w:sz w:val="22"/>
          <w:szCs w:val="22"/>
        </w:rPr>
        <w:t>techniczno</w:t>
      </w:r>
      <w:proofErr w:type="spellEnd"/>
      <w:r w:rsidRPr="00536B25">
        <w:rPr>
          <w:b/>
          <w:sz w:val="22"/>
          <w:szCs w:val="22"/>
        </w:rPr>
        <w:t xml:space="preserve"> - użytkowe.</w:t>
      </w:r>
    </w:p>
    <w:p w:rsidR="002D3E6E" w:rsidRPr="00803AA7" w:rsidRDefault="002D3E6E" w:rsidP="002D3E6E">
      <w:pPr>
        <w:numPr>
          <w:ilvl w:val="1"/>
          <w:numId w:val="9"/>
        </w:numPr>
        <w:suppressAutoHyphens/>
        <w:jc w:val="both"/>
        <w:rPr>
          <w:sz w:val="22"/>
          <w:szCs w:val="22"/>
        </w:rPr>
      </w:pPr>
      <w:r w:rsidRPr="00803AA7">
        <w:rPr>
          <w:sz w:val="22"/>
          <w:szCs w:val="22"/>
        </w:rPr>
        <w:t xml:space="preserve">Przewody przeznaczone do stosowania w podziemnych wyrobiskach zakładów górniczych, o napięciach znamionowych do 1000 V prądu przemiennego oraz do 1500 V prądu stałego - </w:t>
      </w:r>
      <w:r w:rsidRPr="00803AA7">
        <w:rPr>
          <w:b/>
          <w:sz w:val="22"/>
          <w:szCs w:val="22"/>
        </w:rPr>
        <w:t>dotyczy części zamówienia Nr 1÷24 muszą spełniać:</w:t>
      </w:r>
    </w:p>
    <w:p w:rsidR="002D3E6E" w:rsidRPr="00803AA7" w:rsidRDefault="002D3E6E" w:rsidP="002D3E6E">
      <w:pPr>
        <w:numPr>
          <w:ilvl w:val="2"/>
          <w:numId w:val="9"/>
        </w:numPr>
        <w:tabs>
          <w:tab w:val="clear" w:pos="567"/>
          <w:tab w:val="num" w:pos="709"/>
        </w:tabs>
        <w:suppressAutoHyphens/>
        <w:ind w:left="709"/>
        <w:jc w:val="both"/>
        <w:rPr>
          <w:b/>
          <w:sz w:val="22"/>
          <w:szCs w:val="22"/>
        </w:rPr>
      </w:pPr>
      <w:r w:rsidRPr="00803AA7">
        <w:rPr>
          <w:b/>
          <w:sz w:val="22"/>
          <w:szCs w:val="22"/>
        </w:rPr>
        <w:t>Wymagania</w:t>
      </w:r>
      <w:r w:rsidRPr="00803AA7">
        <w:rPr>
          <w:sz w:val="22"/>
          <w:szCs w:val="22"/>
        </w:rPr>
        <w:t xml:space="preserve"> dyrektywy 2014/35/UE - urządzenia elektryczne niskiego napięcia, wprowadzonej Rozporządzeniem Ministra Rozwoju z dnia 2 czerwca 2016 r. w sprawie zasadniczych wymagań dla sprzętu elektrycznego (</w:t>
      </w:r>
      <w:r w:rsidRPr="00803AA7">
        <w:rPr>
          <w:sz w:val="22"/>
          <w:szCs w:val="22"/>
          <w:lang w:val="en"/>
        </w:rPr>
        <w:t xml:space="preserve">Dz.U.2016.806) </w:t>
      </w:r>
      <w:r w:rsidRPr="00803AA7">
        <w:rPr>
          <w:b/>
          <w:sz w:val="22"/>
          <w:szCs w:val="22"/>
        </w:rPr>
        <w:t>i muszą być oznakowane zgodnie z wyżej wymienionym rozporządzeniem.</w:t>
      </w:r>
    </w:p>
    <w:p w:rsidR="002D3E6E" w:rsidRPr="00803AA7" w:rsidRDefault="002D3E6E" w:rsidP="002D3E6E">
      <w:pPr>
        <w:numPr>
          <w:ilvl w:val="2"/>
          <w:numId w:val="9"/>
        </w:numPr>
        <w:tabs>
          <w:tab w:val="clear" w:pos="567"/>
          <w:tab w:val="num" w:pos="709"/>
        </w:tabs>
        <w:suppressAutoHyphens/>
        <w:ind w:left="709"/>
        <w:jc w:val="both"/>
        <w:rPr>
          <w:b/>
          <w:sz w:val="22"/>
          <w:szCs w:val="22"/>
        </w:rPr>
      </w:pPr>
      <w:r w:rsidRPr="00803AA7">
        <w:rPr>
          <w:b/>
          <w:sz w:val="22"/>
          <w:szCs w:val="22"/>
        </w:rPr>
        <w:t>Posiadać aktualną pozytywną opinię techniczną wraz z atestem wydanym na podstawie opinii,</w:t>
      </w:r>
      <w:r w:rsidRPr="00803AA7">
        <w:rPr>
          <w:sz w:val="22"/>
          <w:szCs w:val="22"/>
        </w:rPr>
        <w:t xml:space="preserve"> dotyczącą zgodności wyrobu z Rozporządzeniem Ministra Energii z dnia 23 listopada 2016 r. w sprawie szczegółowych wymagań dotyczących prowadzenia ruchu podziemnych zakładów górniczych (Dz. U. 2017.1118 z </w:t>
      </w:r>
      <w:proofErr w:type="spellStart"/>
      <w:r w:rsidRPr="00803AA7">
        <w:rPr>
          <w:sz w:val="22"/>
          <w:szCs w:val="22"/>
        </w:rPr>
        <w:t>późn</w:t>
      </w:r>
      <w:proofErr w:type="spellEnd"/>
      <w:r w:rsidRPr="00803AA7">
        <w:rPr>
          <w:sz w:val="22"/>
          <w:szCs w:val="22"/>
        </w:rPr>
        <w:t>. zm.) wydaną przez akredytowaną jednostkę certyfikującą.</w:t>
      </w:r>
    </w:p>
    <w:p w:rsidR="002D3E6E" w:rsidRPr="00803AA7" w:rsidRDefault="002D3E6E" w:rsidP="002D3E6E">
      <w:pPr>
        <w:numPr>
          <w:ilvl w:val="0"/>
          <w:numId w:val="10"/>
        </w:numPr>
        <w:suppressAutoHyphens/>
        <w:jc w:val="both"/>
        <w:rPr>
          <w:b/>
          <w:sz w:val="22"/>
          <w:szCs w:val="22"/>
        </w:rPr>
      </w:pPr>
      <w:r w:rsidRPr="00803AA7">
        <w:rPr>
          <w:sz w:val="22"/>
          <w:szCs w:val="22"/>
        </w:rPr>
        <w:t xml:space="preserve">Przewody przeznaczone do stosowania w podziemnych wyrobiskach zakładów górniczych, o napięciach znamionowych powyżej 1000 V prądu przemiennego, </w:t>
      </w:r>
      <w:r w:rsidRPr="00803AA7">
        <w:rPr>
          <w:b/>
          <w:sz w:val="22"/>
          <w:szCs w:val="22"/>
        </w:rPr>
        <w:t>muszą posiadać dopuszczenie Prezesa Wyższego Urzędu Górniczego</w:t>
      </w:r>
      <w:r w:rsidRPr="00803AA7">
        <w:rPr>
          <w:sz w:val="22"/>
          <w:szCs w:val="22"/>
        </w:rPr>
        <w:t xml:space="preserve"> wydane na podstawie Rozporządzenia Rady Ministrów z dnia 30 kwietnia 2004 r. w sprawie dopuszczenia wyrobów do stosowania w zakładach górniczych (Dz. U. z 2004 r. Nr 99, poz. 1003 z </w:t>
      </w:r>
      <w:proofErr w:type="spellStart"/>
      <w:r w:rsidRPr="00803AA7">
        <w:rPr>
          <w:sz w:val="22"/>
          <w:szCs w:val="22"/>
        </w:rPr>
        <w:t>późn</w:t>
      </w:r>
      <w:proofErr w:type="spellEnd"/>
      <w:r w:rsidRPr="00803AA7">
        <w:rPr>
          <w:sz w:val="22"/>
          <w:szCs w:val="22"/>
        </w:rPr>
        <w:t xml:space="preserve">. zm.) </w:t>
      </w:r>
      <w:r w:rsidRPr="00803AA7">
        <w:rPr>
          <w:b/>
          <w:sz w:val="22"/>
          <w:szCs w:val="22"/>
        </w:rPr>
        <w:t>i muszą być oznakowane zgodnie z wyżej wymienionym dopuszczeniem – dotyczy części zamówienia Nr 25÷28.</w:t>
      </w:r>
    </w:p>
    <w:p w:rsidR="002D3E6E" w:rsidRPr="00803AA7" w:rsidRDefault="002D3E6E" w:rsidP="002D3E6E">
      <w:pPr>
        <w:numPr>
          <w:ilvl w:val="0"/>
          <w:numId w:val="10"/>
        </w:numPr>
        <w:suppressAutoHyphens/>
        <w:jc w:val="both"/>
        <w:rPr>
          <w:b/>
          <w:sz w:val="22"/>
          <w:szCs w:val="22"/>
        </w:rPr>
      </w:pPr>
      <w:r w:rsidRPr="00803AA7">
        <w:rPr>
          <w:b/>
          <w:sz w:val="22"/>
          <w:szCs w:val="22"/>
        </w:rPr>
        <w:t xml:space="preserve">Przewody muszą posiadać czytelne i trwałe oznaczenie zawierające w szczególności: nazwę producenta, typ przewodu, przekrój i ilość żył, napięcie znamionowe, rok produkcji, </w:t>
      </w:r>
      <w:r>
        <w:rPr>
          <w:b/>
          <w:sz w:val="22"/>
          <w:szCs w:val="22"/>
        </w:rPr>
        <w:br/>
      </w:r>
      <w:r w:rsidRPr="00803AA7">
        <w:rPr>
          <w:b/>
          <w:sz w:val="22"/>
          <w:szCs w:val="22"/>
          <w:u w:val="single"/>
        </w:rPr>
        <w:t>znak dopuszczenia – jeżeli dotyczy.</w:t>
      </w:r>
    </w:p>
    <w:p w:rsidR="002D3E6E" w:rsidRPr="00803AA7" w:rsidRDefault="002D3E6E" w:rsidP="002D3E6E">
      <w:pPr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803AA7">
        <w:rPr>
          <w:sz w:val="22"/>
          <w:szCs w:val="22"/>
        </w:rPr>
        <w:t xml:space="preserve">Przewody oferowane jako typ równoważny (przeznaczone do pracy w podziemiach kopalń) </w:t>
      </w:r>
      <w:r w:rsidRPr="00803AA7">
        <w:rPr>
          <w:b/>
          <w:sz w:val="22"/>
          <w:szCs w:val="22"/>
        </w:rPr>
        <w:t>muszą posiadać</w:t>
      </w:r>
      <w:r w:rsidRPr="00803AA7">
        <w:rPr>
          <w:sz w:val="22"/>
          <w:szCs w:val="22"/>
        </w:rPr>
        <w:t xml:space="preserve"> </w:t>
      </w:r>
      <w:r w:rsidRPr="00803AA7">
        <w:rPr>
          <w:b/>
          <w:sz w:val="22"/>
          <w:szCs w:val="22"/>
        </w:rPr>
        <w:t>aktualną opinię</w:t>
      </w:r>
      <w:r w:rsidRPr="00803AA7">
        <w:rPr>
          <w:sz w:val="22"/>
          <w:szCs w:val="22"/>
        </w:rPr>
        <w:t xml:space="preserve"> wydaną przez akredytowaną jednostkę certyfikującą potwierdzającą, iż oferowany typ przewodu jest równoważny w zakresie </w:t>
      </w:r>
      <w:r w:rsidRPr="00803AA7">
        <w:rPr>
          <w:b/>
          <w:sz w:val="22"/>
          <w:szCs w:val="22"/>
        </w:rPr>
        <w:t xml:space="preserve">zastosowania w wyrobiskach zaliczanych do tego samego stopnia niebezpieczeństwa wybuchu metanu </w:t>
      </w:r>
      <w:r w:rsidR="006557C0">
        <w:rPr>
          <w:b/>
          <w:sz w:val="22"/>
          <w:szCs w:val="22"/>
        </w:rPr>
        <w:br/>
      </w:r>
      <w:r w:rsidRPr="00803AA7">
        <w:rPr>
          <w:b/>
          <w:sz w:val="22"/>
          <w:szCs w:val="22"/>
        </w:rPr>
        <w:t xml:space="preserve">i klasy zagrożenia wybuchem pyłu węglowego. </w:t>
      </w:r>
    </w:p>
    <w:p w:rsidR="002D3E6E" w:rsidRPr="00803AA7" w:rsidRDefault="002D3E6E" w:rsidP="002D3E6E">
      <w:pPr>
        <w:numPr>
          <w:ilvl w:val="0"/>
          <w:numId w:val="10"/>
        </w:numPr>
        <w:suppressAutoHyphens/>
        <w:jc w:val="both"/>
        <w:rPr>
          <w:b/>
          <w:sz w:val="22"/>
          <w:szCs w:val="22"/>
        </w:rPr>
      </w:pPr>
      <w:r w:rsidRPr="00803AA7">
        <w:rPr>
          <w:b/>
          <w:sz w:val="22"/>
          <w:szCs w:val="22"/>
        </w:rPr>
        <w:t>Przekrój żyły ochronnej w podanym oznaczeniu przewodu jest przekrojem minimalnym jaki powinien posiadać oferowany przewód. Jeżeli Wykonawca zaoferuje przewód o większym przekroju żyły ochronnej Zamawiający uzna, że jest to przewód nie równoważny lecz spełniający wymagania Zamawiającego w tym zakresie.</w:t>
      </w:r>
    </w:p>
    <w:p w:rsidR="002D3E6E" w:rsidRPr="00803AA7" w:rsidRDefault="002D3E6E" w:rsidP="002D3E6E">
      <w:pPr>
        <w:numPr>
          <w:ilvl w:val="0"/>
          <w:numId w:val="10"/>
        </w:numPr>
        <w:suppressAutoHyphens/>
        <w:jc w:val="both"/>
        <w:rPr>
          <w:b/>
          <w:sz w:val="22"/>
          <w:szCs w:val="22"/>
        </w:rPr>
      </w:pPr>
      <w:r w:rsidRPr="00803AA7">
        <w:rPr>
          <w:b/>
          <w:sz w:val="22"/>
          <w:szCs w:val="22"/>
        </w:rPr>
        <w:t>Oferowany przedmiot zamówienia musi być fabrycznie nowy.</w:t>
      </w:r>
    </w:p>
    <w:p w:rsidR="002D3E6E" w:rsidRPr="00803AA7" w:rsidRDefault="002D3E6E" w:rsidP="002D3E6E">
      <w:pPr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803AA7">
        <w:rPr>
          <w:sz w:val="22"/>
          <w:szCs w:val="22"/>
        </w:rPr>
        <w:t>Zamawiający uznaje przewody typu:</w:t>
      </w:r>
    </w:p>
    <w:p w:rsidR="002D3E6E" w:rsidRPr="00D30DE4" w:rsidRDefault="002D3E6E" w:rsidP="002D3E6E">
      <w:pPr>
        <w:pStyle w:val="Akapitzlist"/>
        <w:numPr>
          <w:ilvl w:val="1"/>
          <w:numId w:val="10"/>
        </w:numPr>
        <w:suppressAutoHyphens/>
        <w:ind w:left="170" w:firstLine="0"/>
        <w:jc w:val="both"/>
        <w:rPr>
          <w:sz w:val="22"/>
          <w:szCs w:val="22"/>
        </w:rPr>
      </w:pPr>
      <w:r w:rsidRPr="00803AA7">
        <w:rPr>
          <w:b/>
          <w:sz w:val="22"/>
          <w:szCs w:val="22"/>
        </w:rPr>
        <w:t>YNHOGY, YNOGY-EKM,</w:t>
      </w:r>
    </w:p>
    <w:p w:rsidR="002D3E6E" w:rsidRPr="002D3E6E" w:rsidRDefault="002D3E6E" w:rsidP="002D3E6E">
      <w:pPr>
        <w:pStyle w:val="Akapitzlist"/>
        <w:numPr>
          <w:ilvl w:val="1"/>
          <w:numId w:val="10"/>
        </w:numPr>
        <w:suppressAutoHyphens/>
        <w:ind w:hanging="397"/>
        <w:jc w:val="both"/>
        <w:rPr>
          <w:sz w:val="22"/>
          <w:szCs w:val="22"/>
        </w:rPr>
      </w:pPr>
      <w:r w:rsidRPr="00D30DE4">
        <w:rPr>
          <w:sz w:val="22"/>
          <w:szCs w:val="22"/>
        </w:rPr>
        <w:t>przewody oponowe gumowe, przewody oponowe w oponie z materiału elastycznego polimerowego</w:t>
      </w:r>
      <w:r>
        <w:rPr>
          <w:sz w:val="22"/>
          <w:szCs w:val="22"/>
        </w:rPr>
        <w:t xml:space="preserve"> </w:t>
      </w:r>
      <w:r w:rsidRPr="002D3E6E">
        <w:rPr>
          <w:b/>
          <w:sz w:val="22"/>
          <w:szCs w:val="22"/>
          <w:u w:val="single"/>
        </w:rPr>
        <w:t>jako przewody tożsame i</w:t>
      </w:r>
      <w:r w:rsidR="00252741">
        <w:rPr>
          <w:b/>
          <w:sz w:val="22"/>
          <w:szCs w:val="22"/>
          <w:u w:val="single"/>
        </w:rPr>
        <w:t xml:space="preserve"> nie wymaga złożenia dokumentów </w:t>
      </w:r>
      <w:r w:rsidRPr="002D3E6E">
        <w:rPr>
          <w:b/>
          <w:sz w:val="22"/>
          <w:szCs w:val="22"/>
          <w:u w:val="single"/>
        </w:rPr>
        <w:t>potwierdzających ich równoważności.</w:t>
      </w:r>
    </w:p>
    <w:p w:rsidR="002D3E6E" w:rsidRPr="00D30DE4" w:rsidRDefault="002D3E6E" w:rsidP="002D3E6E">
      <w:pPr>
        <w:ind w:left="284" w:hanging="284"/>
        <w:jc w:val="both"/>
        <w:rPr>
          <w:sz w:val="10"/>
          <w:szCs w:val="10"/>
        </w:rPr>
      </w:pPr>
    </w:p>
    <w:p w:rsidR="002D3E6E" w:rsidRDefault="002D3E6E" w:rsidP="002D3E6E">
      <w:pPr>
        <w:numPr>
          <w:ilvl w:val="0"/>
          <w:numId w:val="7"/>
        </w:numPr>
        <w:ind w:left="426" w:hanging="426"/>
        <w:jc w:val="both"/>
        <w:rPr>
          <w:b/>
          <w:i/>
          <w:sz w:val="22"/>
          <w:szCs w:val="22"/>
        </w:rPr>
      </w:pPr>
      <w:r w:rsidRPr="00CA4E00">
        <w:rPr>
          <w:b/>
          <w:sz w:val="22"/>
          <w:szCs w:val="22"/>
        </w:rPr>
        <w:t xml:space="preserve">Przedmiotowe środki dowodowe wymagane w celu potwierdzenia spełnienia </w:t>
      </w:r>
      <w:r w:rsidR="006557C0">
        <w:rPr>
          <w:b/>
          <w:sz w:val="22"/>
          <w:szCs w:val="22"/>
        </w:rPr>
        <w:br/>
      </w:r>
      <w:r w:rsidRPr="00CA4E00">
        <w:rPr>
          <w:b/>
          <w:sz w:val="22"/>
          <w:szCs w:val="22"/>
        </w:rPr>
        <w:t>przez</w:t>
      </w:r>
      <w:r w:rsidRPr="00536B25">
        <w:rPr>
          <w:b/>
          <w:sz w:val="22"/>
          <w:szCs w:val="22"/>
        </w:rPr>
        <w:t xml:space="preserve"> oferowane dostawy wymagań określonych przez Zamawiającego – </w:t>
      </w:r>
      <w:r w:rsidRPr="006A21CE">
        <w:rPr>
          <w:b/>
          <w:iCs/>
          <w:sz w:val="22"/>
          <w:szCs w:val="22"/>
        </w:rPr>
        <w:t xml:space="preserve">do złożenia </w:t>
      </w:r>
      <w:r w:rsidR="006557C0">
        <w:rPr>
          <w:b/>
          <w:iCs/>
          <w:sz w:val="22"/>
          <w:szCs w:val="22"/>
        </w:rPr>
        <w:br/>
      </w:r>
      <w:bookmarkStart w:id="0" w:name="_GoBack"/>
      <w:bookmarkEnd w:id="0"/>
      <w:r w:rsidRPr="006A21CE">
        <w:rPr>
          <w:b/>
          <w:iCs/>
          <w:sz w:val="22"/>
          <w:szCs w:val="22"/>
        </w:rPr>
        <w:t>wraz z ofertą</w:t>
      </w:r>
      <w:r w:rsidRPr="00536B25">
        <w:rPr>
          <w:b/>
          <w:i/>
          <w:sz w:val="22"/>
          <w:szCs w:val="22"/>
        </w:rPr>
        <w:t>.</w:t>
      </w:r>
    </w:p>
    <w:p w:rsidR="002D3E6E" w:rsidRPr="00803AA7" w:rsidRDefault="002D3E6E" w:rsidP="002D3E6E">
      <w:pPr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803AA7">
        <w:rPr>
          <w:sz w:val="22"/>
          <w:szCs w:val="22"/>
        </w:rPr>
        <w:t xml:space="preserve">Oświadczenie o spełnieniu wymagań prawnych i </w:t>
      </w:r>
      <w:proofErr w:type="spellStart"/>
      <w:r w:rsidRPr="00803AA7">
        <w:rPr>
          <w:sz w:val="22"/>
          <w:szCs w:val="22"/>
        </w:rPr>
        <w:t>techniczno</w:t>
      </w:r>
      <w:proofErr w:type="spellEnd"/>
      <w:r w:rsidRPr="00803AA7">
        <w:rPr>
          <w:sz w:val="22"/>
          <w:szCs w:val="22"/>
        </w:rPr>
        <w:t xml:space="preserve"> – użytkowych oferowanego przedmiotu zamówienia oraz wykaz załączonych dokumentów potwierdzających spełnianie przez oferowane dostawy wymagań określonych przez Zamawiającego – wg wzoru stanowiącego </w:t>
      </w:r>
      <w:r w:rsidRPr="00803AA7">
        <w:rPr>
          <w:b/>
          <w:bCs/>
          <w:sz w:val="22"/>
          <w:szCs w:val="22"/>
        </w:rPr>
        <w:t>Załącznik Nr 3 SWZ.</w:t>
      </w:r>
    </w:p>
    <w:p w:rsidR="002D3E6E" w:rsidRPr="00803AA7" w:rsidRDefault="002D3E6E" w:rsidP="002D3E6E">
      <w:pPr>
        <w:numPr>
          <w:ilvl w:val="0"/>
          <w:numId w:val="11"/>
        </w:numPr>
        <w:jc w:val="both"/>
        <w:rPr>
          <w:sz w:val="22"/>
          <w:szCs w:val="22"/>
        </w:rPr>
      </w:pPr>
      <w:r w:rsidRPr="00803AA7">
        <w:rPr>
          <w:sz w:val="22"/>
          <w:szCs w:val="22"/>
        </w:rPr>
        <w:t>Wzór Deklaracji zgodności</w:t>
      </w:r>
      <w:r w:rsidRPr="00803AA7">
        <w:rPr>
          <w:b/>
          <w:sz w:val="22"/>
          <w:szCs w:val="22"/>
        </w:rPr>
        <w:t xml:space="preserve"> - dla części zamówienia Nr 1÷24.</w:t>
      </w:r>
    </w:p>
    <w:p w:rsidR="002D3E6E" w:rsidRPr="00803AA7" w:rsidRDefault="002D3E6E" w:rsidP="002D3E6E">
      <w:pPr>
        <w:numPr>
          <w:ilvl w:val="0"/>
          <w:numId w:val="11"/>
        </w:numPr>
        <w:jc w:val="both"/>
        <w:rPr>
          <w:sz w:val="22"/>
          <w:szCs w:val="22"/>
        </w:rPr>
      </w:pPr>
      <w:r w:rsidRPr="00803AA7">
        <w:rPr>
          <w:sz w:val="22"/>
          <w:szCs w:val="22"/>
        </w:rPr>
        <w:lastRenderedPageBreak/>
        <w:t>Dopuszczenie Prezesa Wyższego Urzędu Górniczego – dla przewodów przeznaczonych do stosowania w podziemnych wyrobiskach zakładów górniczych, o napięciach znamionowych powyżej 1000 V</w:t>
      </w:r>
      <w:r w:rsidRPr="00803AA7">
        <w:rPr>
          <w:b/>
          <w:sz w:val="22"/>
          <w:szCs w:val="22"/>
        </w:rPr>
        <w:t xml:space="preserve"> – dla części zamówienia Nr 25÷28.</w:t>
      </w:r>
    </w:p>
    <w:p w:rsidR="002D3E6E" w:rsidRPr="00803AA7" w:rsidRDefault="002D3E6E" w:rsidP="002D3E6E">
      <w:pPr>
        <w:numPr>
          <w:ilvl w:val="0"/>
          <w:numId w:val="11"/>
        </w:numPr>
        <w:jc w:val="both"/>
        <w:rPr>
          <w:sz w:val="22"/>
          <w:szCs w:val="22"/>
        </w:rPr>
      </w:pPr>
      <w:r w:rsidRPr="00803AA7">
        <w:rPr>
          <w:sz w:val="22"/>
          <w:szCs w:val="22"/>
        </w:rPr>
        <w:t>Aktualna pozytywna opinia</w:t>
      </w:r>
      <w:r w:rsidRPr="00803AA7">
        <w:rPr>
          <w:b/>
          <w:sz w:val="22"/>
          <w:szCs w:val="22"/>
        </w:rPr>
        <w:t xml:space="preserve"> techniczna wraz z atestem wydanym na podstawie opinii,</w:t>
      </w:r>
      <w:r w:rsidRPr="00803AA7">
        <w:rPr>
          <w:sz w:val="22"/>
          <w:szCs w:val="22"/>
        </w:rPr>
        <w:t xml:space="preserve"> dotycząca zgodności wyrobu z Rozporządzeniem Ministra Energii z dnia 23 listopada 2016 r. w sprawie szczegółowych wymagań dotyczących prowadzenia ruchu podziemnych zakładów górniczych (Dz. U. 2017.1118 z </w:t>
      </w:r>
      <w:proofErr w:type="spellStart"/>
      <w:r w:rsidRPr="00803AA7">
        <w:rPr>
          <w:sz w:val="22"/>
          <w:szCs w:val="22"/>
        </w:rPr>
        <w:t>późn</w:t>
      </w:r>
      <w:proofErr w:type="spellEnd"/>
      <w:r w:rsidRPr="00803AA7">
        <w:rPr>
          <w:sz w:val="22"/>
          <w:szCs w:val="22"/>
        </w:rPr>
        <w:t xml:space="preserve">. zm.) wydaną przez akredytowaną jednostkę certyfikującą </w:t>
      </w:r>
      <w:r w:rsidR="00252741">
        <w:rPr>
          <w:b/>
          <w:sz w:val="22"/>
          <w:szCs w:val="22"/>
        </w:rPr>
        <w:t>- dla części zamówienia Nr 1÷15</w:t>
      </w:r>
      <w:r w:rsidRPr="00803AA7">
        <w:rPr>
          <w:b/>
          <w:sz w:val="22"/>
          <w:szCs w:val="22"/>
        </w:rPr>
        <w:t>, 16÷24.</w:t>
      </w:r>
    </w:p>
    <w:p w:rsidR="002D3E6E" w:rsidRPr="00803AA7" w:rsidRDefault="002D3E6E" w:rsidP="002D3E6E">
      <w:pPr>
        <w:numPr>
          <w:ilvl w:val="0"/>
          <w:numId w:val="11"/>
        </w:numPr>
        <w:jc w:val="both"/>
        <w:rPr>
          <w:sz w:val="22"/>
          <w:szCs w:val="22"/>
        </w:rPr>
      </w:pPr>
      <w:r w:rsidRPr="00803AA7">
        <w:rPr>
          <w:sz w:val="22"/>
          <w:szCs w:val="22"/>
        </w:rPr>
        <w:t xml:space="preserve">Aktualna opinia </w:t>
      </w:r>
      <w:r w:rsidRPr="00803AA7">
        <w:rPr>
          <w:b/>
          <w:sz w:val="22"/>
          <w:szCs w:val="22"/>
        </w:rPr>
        <w:t>(dla przewodów oferowanych jako typ równoważny przeznaczonych do pracy w podziemiach kopalń)</w:t>
      </w:r>
      <w:r w:rsidRPr="00803AA7">
        <w:rPr>
          <w:sz w:val="22"/>
          <w:szCs w:val="22"/>
        </w:rPr>
        <w:t xml:space="preserve"> wydana przez akredytowaną jednostkę certyfikującą potwierdzająca, iż oferowany typ przewodu jest równoważny w zakresie </w:t>
      </w:r>
      <w:r w:rsidRPr="00803AA7">
        <w:rPr>
          <w:b/>
          <w:sz w:val="22"/>
          <w:szCs w:val="22"/>
        </w:rPr>
        <w:t>zastosowania w wyrobiskach zaliczanych do tego samego stopnia niebezpieczeństwa wybuchu metanu i klasy zagrożenia wybuchem pyłu węglowego.</w:t>
      </w:r>
    </w:p>
    <w:p w:rsidR="002D3E6E" w:rsidRPr="00803AA7" w:rsidRDefault="002D3E6E" w:rsidP="002D3E6E">
      <w:pPr>
        <w:numPr>
          <w:ilvl w:val="0"/>
          <w:numId w:val="11"/>
        </w:numPr>
        <w:jc w:val="both"/>
        <w:rPr>
          <w:sz w:val="22"/>
          <w:szCs w:val="22"/>
        </w:rPr>
      </w:pPr>
      <w:r w:rsidRPr="00803AA7">
        <w:rPr>
          <w:sz w:val="22"/>
          <w:szCs w:val="22"/>
        </w:rPr>
        <w:t xml:space="preserve">Karta katalogowa – </w:t>
      </w:r>
      <w:r w:rsidRPr="00803AA7">
        <w:rPr>
          <w:b/>
          <w:sz w:val="22"/>
          <w:szCs w:val="22"/>
        </w:rPr>
        <w:t>dla części zamówienia Nr 1÷28, która będzie również zawierać następujące parametry, tj.: dopuszczalna siła rozciągająca [N] oraz minimalny promień gięcia dynamicznego [mm].</w:t>
      </w:r>
    </w:p>
    <w:p w:rsidR="002D3E6E" w:rsidRPr="00D30DE4" w:rsidRDefault="002D3E6E" w:rsidP="002D3E6E">
      <w:pPr>
        <w:ind w:left="426"/>
        <w:jc w:val="both"/>
        <w:rPr>
          <w:i/>
          <w:color w:val="FF0000"/>
          <w:sz w:val="10"/>
          <w:szCs w:val="10"/>
        </w:rPr>
      </w:pPr>
    </w:p>
    <w:p w:rsidR="002D3E6E" w:rsidRPr="006C6775" w:rsidRDefault="002D3E6E" w:rsidP="002D3E6E">
      <w:pPr>
        <w:ind w:left="426"/>
        <w:jc w:val="both"/>
        <w:rPr>
          <w:i/>
          <w:sz w:val="22"/>
          <w:szCs w:val="22"/>
        </w:rPr>
      </w:pPr>
      <w:r w:rsidRPr="006C6775">
        <w:rPr>
          <w:i/>
          <w:sz w:val="22"/>
          <w:szCs w:val="22"/>
        </w:rPr>
        <w:t>UWAGA:</w:t>
      </w:r>
    </w:p>
    <w:p w:rsidR="002D3E6E" w:rsidRPr="00EE44BA" w:rsidRDefault="002D3E6E" w:rsidP="002D3E6E">
      <w:pPr>
        <w:pStyle w:val="Akapitzlist"/>
        <w:numPr>
          <w:ilvl w:val="0"/>
          <w:numId w:val="6"/>
        </w:numPr>
        <w:ind w:hanging="295"/>
        <w:contextualSpacing w:val="0"/>
        <w:jc w:val="both"/>
        <w:rPr>
          <w:b/>
          <w:i/>
          <w:sz w:val="22"/>
          <w:szCs w:val="22"/>
        </w:rPr>
      </w:pPr>
      <w:r w:rsidRPr="006C6775">
        <w:rPr>
          <w:i/>
          <w:sz w:val="22"/>
          <w:szCs w:val="22"/>
        </w:rPr>
        <w:t xml:space="preserve">Certyfikaty/dopuszczenia/inne dokumenty potwierdzające spełnienie wymagań przedmiotowych przedstawione przez Wykonawcę w ofercie muszą być ważne </w:t>
      </w:r>
      <w:r w:rsidRPr="006C6775">
        <w:rPr>
          <w:b/>
          <w:i/>
          <w:sz w:val="22"/>
          <w:szCs w:val="22"/>
        </w:rPr>
        <w:t xml:space="preserve">w dniu </w:t>
      </w:r>
      <w:r w:rsidRPr="00EE44BA">
        <w:rPr>
          <w:b/>
          <w:i/>
          <w:sz w:val="22"/>
          <w:szCs w:val="22"/>
        </w:rPr>
        <w:t>składania ofert.</w:t>
      </w:r>
    </w:p>
    <w:p w:rsidR="002D3E6E" w:rsidRPr="006C6775" w:rsidRDefault="002D3E6E" w:rsidP="002D3E6E">
      <w:pPr>
        <w:pStyle w:val="Akapitzlist"/>
        <w:numPr>
          <w:ilvl w:val="0"/>
          <w:numId w:val="6"/>
        </w:numPr>
        <w:ind w:hanging="294"/>
        <w:jc w:val="both"/>
        <w:rPr>
          <w:b/>
          <w:i/>
          <w:sz w:val="22"/>
          <w:szCs w:val="22"/>
        </w:rPr>
      </w:pPr>
      <w:r w:rsidRPr="00EE44BA">
        <w:rPr>
          <w:i/>
          <w:sz w:val="22"/>
        </w:rPr>
        <w:t xml:space="preserve">W przypadku braku ważności złożonego wraz z ofertą certyfikatu/dopuszczenia/innego dokumentu potwierdzającego spełnienie wymagań przedmiotowych na cały okres trwania procedury przetargowej oraz  cały okres realizacji zamówienia, Wykonawca zobowiązany jest dostarczyć </w:t>
      </w:r>
      <w:r w:rsidRPr="00EE44BA">
        <w:rPr>
          <w:i/>
          <w:sz w:val="22"/>
          <w:szCs w:val="22"/>
        </w:rPr>
        <w:t xml:space="preserve">drogą elektroniczną na adres e-mail: </w:t>
      </w:r>
      <w:hyperlink r:id="rId9" w:history="1">
        <w:r w:rsidRPr="00EE44BA">
          <w:rPr>
            <w:rStyle w:val="Hipercze"/>
            <w:sz w:val="22"/>
            <w:szCs w:val="22"/>
          </w:rPr>
          <w:t>clm.katowice@pgg.pl</w:t>
        </w:r>
      </w:hyperlink>
      <w:r w:rsidRPr="00EE44BA">
        <w:rPr>
          <w:i/>
          <w:sz w:val="22"/>
          <w:szCs w:val="22"/>
        </w:rPr>
        <w:t xml:space="preserve"> oraz </w:t>
      </w:r>
      <w:hyperlink r:id="rId10" w:history="1">
        <w:r w:rsidRPr="004F37E1">
          <w:rPr>
            <w:rStyle w:val="Hipercze"/>
            <w:i/>
            <w:sz w:val="22"/>
            <w:szCs w:val="22"/>
          </w:rPr>
          <w:t>p.gumulak@pgg.pl</w:t>
        </w:r>
      </w:hyperlink>
      <w:r w:rsidRPr="00D30DE4">
        <w:rPr>
          <w:i/>
          <w:sz w:val="22"/>
          <w:szCs w:val="22"/>
        </w:rPr>
        <w:t xml:space="preserve"> </w:t>
      </w:r>
      <w:r w:rsidRPr="00584387">
        <w:rPr>
          <w:i/>
          <w:sz w:val="22"/>
          <w:szCs w:val="22"/>
          <w:u w:val="single"/>
        </w:rPr>
        <w:t>bądź poprzez Platformę EFO na elektroniczne wezwanie w określonym przez Zamawiającego terminie</w:t>
      </w:r>
      <w:r w:rsidRPr="00584387">
        <w:rPr>
          <w:i/>
          <w:sz w:val="22"/>
        </w:rPr>
        <w:t xml:space="preserve"> aktualny/e – obowiązujący/e certyfikat/dopuszczenie/ inny dokument potwierdzający spełnienie wymagań przedmiotowych.</w:t>
      </w:r>
      <w:r w:rsidRPr="00584387">
        <w:rPr>
          <w:b/>
          <w:i/>
          <w:sz w:val="22"/>
        </w:rPr>
        <w:t xml:space="preserve"> </w:t>
      </w:r>
      <w:r w:rsidRPr="00584387">
        <w:rPr>
          <w:i/>
          <w:sz w:val="22"/>
        </w:rPr>
        <w:t>Dostarczony dokument musi dotyczyć wyrobu zaoferowanego przez Wykonawcę w ofercie przetargowej</w:t>
      </w:r>
      <w:r w:rsidRPr="006C6775">
        <w:rPr>
          <w:i/>
          <w:sz w:val="22"/>
          <w:szCs w:val="22"/>
        </w:rPr>
        <w:t>.</w:t>
      </w:r>
    </w:p>
    <w:p w:rsidR="002D3E6E" w:rsidRPr="006C6775" w:rsidRDefault="002D3E6E" w:rsidP="002D3E6E">
      <w:pPr>
        <w:pStyle w:val="Akapitzlist"/>
        <w:numPr>
          <w:ilvl w:val="0"/>
          <w:numId w:val="4"/>
        </w:numPr>
        <w:ind w:hanging="294"/>
        <w:jc w:val="both"/>
        <w:rPr>
          <w:b/>
          <w:i/>
          <w:sz w:val="22"/>
          <w:szCs w:val="22"/>
        </w:rPr>
      </w:pPr>
      <w:r w:rsidRPr="006C6775">
        <w:rPr>
          <w:i/>
          <w:sz w:val="22"/>
          <w:szCs w:val="22"/>
        </w:rPr>
        <w:t xml:space="preserve">W przypadku wyboru oferty Wykonawcy, który przedstawił dokument, który stracił ważność po wyborze oferty, a przed zawarciem umowy i nie dostarczył certyfikatu/dopuszczenia/ innego dokumentu potwierdzającego spełnienie wymagań przedmiotowych zgodnie z pkt. b), zawarcie umowy będzie niemożliwe z przyczyn leżących po stronie Wykonawcy, a Zamawiający </w:t>
      </w:r>
      <w:r w:rsidRPr="00486180">
        <w:rPr>
          <w:i/>
          <w:sz w:val="22"/>
          <w:szCs w:val="22"/>
        </w:rPr>
        <w:t>zatrzyma wadium wraz z odsetkami na podstawie art. 98 ust. 6 pkt. 3) ustawy, według treści</w:t>
      </w:r>
      <w:r w:rsidRPr="006C6775">
        <w:rPr>
          <w:i/>
          <w:sz w:val="22"/>
          <w:szCs w:val="22"/>
        </w:rPr>
        <w:t xml:space="preserve"> którego Zamawiający zatrzymuje wadium wraz z odsetkami, jeżeli zawarcie umowy w sprawie zamówienia publicznego stało się niemożliwe z przyczyn leżących po stronie Wykonawcy.</w:t>
      </w:r>
    </w:p>
    <w:p w:rsidR="002D3E6E" w:rsidRPr="00D30DE4" w:rsidRDefault="002D3E6E" w:rsidP="002D3E6E">
      <w:pPr>
        <w:ind w:left="284" w:hanging="284"/>
        <w:jc w:val="both"/>
        <w:rPr>
          <w:sz w:val="10"/>
          <w:szCs w:val="10"/>
        </w:rPr>
      </w:pPr>
    </w:p>
    <w:p w:rsidR="002D3E6E" w:rsidRPr="00536B25" w:rsidRDefault="002D3E6E" w:rsidP="002D3E6E">
      <w:pPr>
        <w:numPr>
          <w:ilvl w:val="0"/>
          <w:numId w:val="7"/>
        </w:numPr>
        <w:ind w:left="426" w:hanging="426"/>
        <w:jc w:val="both"/>
        <w:rPr>
          <w:b/>
          <w:iCs/>
          <w:sz w:val="22"/>
          <w:szCs w:val="22"/>
        </w:rPr>
      </w:pPr>
      <w:r w:rsidRPr="00536B25">
        <w:rPr>
          <w:b/>
          <w:iCs/>
          <w:sz w:val="22"/>
          <w:szCs w:val="22"/>
        </w:rPr>
        <w:t>Dokumenty i informacje wymagane przed zawarciem umowy:</w:t>
      </w:r>
    </w:p>
    <w:p w:rsidR="002D3E6E" w:rsidRPr="00536B25" w:rsidRDefault="002D3E6E" w:rsidP="002D3E6E">
      <w:pPr>
        <w:pStyle w:val="Akapitzlist"/>
        <w:numPr>
          <w:ilvl w:val="0"/>
          <w:numId w:val="1"/>
        </w:numPr>
        <w:ind w:left="709" w:hanging="284"/>
        <w:contextualSpacing w:val="0"/>
        <w:jc w:val="both"/>
        <w:rPr>
          <w:b/>
          <w:i/>
          <w:iCs/>
          <w:sz w:val="22"/>
          <w:szCs w:val="22"/>
        </w:rPr>
      </w:pPr>
      <w:r w:rsidRPr="00536B25">
        <w:rPr>
          <w:b/>
          <w:iCs/>
          <w:sz w:val="22"/>
          <w:szCs w:val="22"/>
        </w:rPr>
        <w:t xml:space="preserve">Umowa regulująca współpracę Wykonawców – w przypadku wyboru oferty wspólnej </w:t>
      </w:r>
      <w:r w:rsidRPr="00536B25">
        <w:rPr>
          <w:b/>
          <w:i/>
          <w:iCs/>
          <w:sz w:val="22"/>
          <w:szCs w:val="22"/>
        </w:rPr>
        <w:t>(oryginał lub kopia w formie elektronicznej)</w:t>
      </w:r>
      <w:r>
        <w:rPr>
          <w:b/>
          <w:i/>
          <w:iCs/>
          <w:sz w:val="22"/>
          <w:szCs w:val="22"/>
        </w:rPr>
        <w:t>.</w:t>
      </w:r>
    </w:p>
    <w:p w:rsidR="002D3E6E" w:rsidRPr="00536B25" w:rsidRDefault="002D3E6E" w:rsidP="002D3E6E">
      <w:pPr>
        <w:pStyle w:val="Akapitzlist"/>
        <w:numPr>
          <w:ilvl w:val="0"/>
          <w:numId w:val="1"/>
        </w:numPr>
        <w:ind w:left="709" w:hanging="284"/>
        <w:contextualSpacing w:val="0"/>
        <w:jc w:val="both"/>
        <w:rPr>
          <w:b/>
          <w:iCs/>
          <w:sz w:val="22"/>
          <w:szCs w:val="22"/>
        </w:rPr>
      </w:pPr>
      <w:r w:rsidRPr="00536B25">
        <w:rPr>
          <w:b/>
          <w:iCs/>
          <w:sz w:val="22"/>
          <w:szCs w:val="22"/>
        </w:rPr>
        <w:t xml:space="preserve">Dokumenty </w:t>
      </w:r>
      <w:r w:rsidRPr="00536B25">
        <w:rPr>
          <w:b/>
          <w:iCs/>
          <w:sz w:val="22"/>
          <w:szCs w:val="22"/>
          <w:u w:val="single"/>
        </w:rPr>
        <w:t>w formie elektronicznej</w:t>
      </w:r>
      <w:r w:rsidRPr="00536B25">
        <w:rPr>
          <w:b/>
          <w:iCs/>
          <w:sz w:val="22"/>
          <w:szCs w:val="22"/>
        </w:rPr>
        <w:t>:</w:t>
      </w:r>
    </w:p>
    <w:p w:rsidR="002D3E6E" w:rsidRPr="004F37E1" w:rsidRDefault="002D3E6E" w:rsidP="002D3E6E">
      <w:pPr>
        <w:pStyle w:val="Akapitzlist"/>
        <w:numPr>
          <w:ilvl w:val="0"/>
          <w:numId w:val="3"/>
        </w:numPr>
        <w:ind w:left="1134" w:hanging="425"/>
        <w:contextualSpacing w:val="0"/>
        <w:jc w:val="both"/>
        <w:rPr>
          <w:sz w:val="22"/>
          <w:szCs w:val="22"/>
        </w:rPr>
      </w:pPr>
      <w:bookmarkStart w:id="1" w:name="_Hlk3625885"/>
      <w:r>
        <w:rPr>
          <w:sz w:val="22"/>
          <w:szCs w:val="22"/>
        </w:rPr>
        <w:t>Dopuszczenie</w:t>
      </w:r>
      <w:r w:rsidRPr="00E646CB">
        <w:rPr>
          <w:sz w:val="22"/>
          <w:szCs w:val="22"/>
        </w:rPr>
        <w:t xml:space="preserve"> Prezesa Wyższego Urzędu Górniczego – dla przewodów przeznaczonych </w:t>
      </w:r>
      <w:r>
        <w:rPr>
          <w:sz w:val="22"/>
          <w:szCs w:val="22"/>
        </w:rPr>
        <w:br/>
      </w:r>
      <w:r w:rsidRPr="00E646CB">
        <w:rPr>
          <w:sz w:val="22"/>
          <w:szCs w:val="22"/>
        </w:rPr>
        <w:t>do stosowania w podziemnych wyrobiskach zakładów górniczych, o napięciach znamionowych powyżej 1000 V</w:t>
      </w:r>
      <w:r w:rsidRPr="00E646CB">
        <w:rPr>
          <w:b/>
          <w:sz w:val="22"/>
          <w:szCs w:val="22"/>
        </w:rPr>
        <w:t xml:space="preserve"> – dla części zamówienia Nr 2</w:t>
      </w:r>
      <w:r>
        <w:rPr>
          <w:b/>
          <w:sz w:val="22"/>
          <w:szCs w:val="22"/>
        </w:rPr>
        <w:t>5</w:t>
      </w:r>
      <w:r w:rsidRPr="00E646CB">
        <w:rPr>
          <w:b/>
          <w:sz w:val="22"/>
          <w:szCs w:val="22"/>
        </w:rPr>
        <w:t>÷</w:t>
      </w:r>
      <w:r>
        <w:rPr>
          <w:b/>
          <w:sz w:val="22"/>
          <w:szCs w:val="22"/>
        </w:rPr>
        <w:t>28</w:t>
      </w:r>
      <w:r w:rsidRPr="00E646CB">
        <w:rPr>
          <w:b/>
          <w:sz w:val="22"/>
          <w:szCs w:val="22"/>
        </w:rPr>
        <w:t>.</w:t>
      </w:r>
    </w:p>
    <w:p w:rsidR="002D3E6E" w:rsidRPr="006E0500" w:rsidRDefault="002D3E6E" w:rsidP="002D3E6E">
      <w:pPr>
        <w:pStyle w:val="Akapitzlist"/>
        <w:numPr>
          <w:ilvl w:val="0"/>
          <w:numId w:val="3"/>
        </w:numPr>
        <w:ind w:left="1134" w:hanging="425"/>
        <w:jc w:val="both"/>
        <w:rPr>
          <w:sz w:val="22"/>
          <w:szCs w:val="22"/>
        </w:rPr>
      </w:pPr>
      <w:r w:rsidRPr="006E0500">
        <w:rPr>
          <w:sz w:val="22"/>
          <w:szCs w:val="22"/>
        </w:rPr>
        <w:t>Aktualna pozytywna opinia</w:t>
      </w:r>
      <w:r w:rsidRPr="006E0500">
        <w:rPr>
          <w:b/>
          <w:sz w:val="22"/>
          <w:szCs w:val="22"/>
        </w:rPr>
        <w:t xml:space="preserve"> techniczna wraz z atestem wydanym na podstawie opinii,</w:t>
      </w:r>
      <w:r w:rsidRPr="006E0500">
        <w:rPr>
          <w:sz w:val="22"/>
          <w:szCs w:val="22"/>
        </w:rPr>
        <w:t xml:space="preserve"> dotycząca zgodności wyrobu z Rozporządzeniem Ministra Energii z dnia 23 listopada 2016 r. w sprawie szczegółowych wymagań dotyczących prowadzenia ruchu podziemnych zakładów górniczych (Dz. U. 2017.1118 z </w:t>
      </w:r>
      <w:proofErr w:type="spellStart"/>
      <w:r w:rsidRPr="006E0500">
        <w:rPr>
          <w:sz w:val="22"/>
          <w:szCs w:val="22"/>
        </w:rPr>
        <w:t>późn</w:t>
      </w:r>
      <w:proofErr w:type="spellEnd"/>
      <w:r w:rsidRPr="006E0500">
        <w:rPr>
          <w:sz w:val="22"/>
          <w:szCs w:val="22"/>
        </w:rPr>
        <w:t xml:space="preserve">. zm.) wydaną przez akredytowaną jednostkę certyfikującą </w:t>
      </w:r>
      <w:r w:rsidRPr="006E0500">
        <w:rPr>
          <w:b/>
          <w:sz w:val="22"/>
          <w:szCs w:val="22"/>
        </w:rPr>
        <w:t>- dla części zamówienia Nr 1÷</w:t>
      </w:r>
      <w:r>
        <w:rPr>
          <w:b/>
          <w:sz w:val="22"/>
          <w:szCs w:val="22"/>
        </w:rPr>
        <w:t>15, 16</w:t>
      </w:r>
      <w:r w:rsidRPr="006E0500">
        <w:rPr>
          <w:b/>
          <w:sz w:val="22"/>
          <w:szCs w:val="22"/>
        </w:rPr>
        <w:t>÷2</w:t>
      </w:r>
      <w:r>
        <w:rPr>
          <w:b/>
          <w:sz w:val="22"/>
          <w:szCs w:val="22"/>
        </w:rPr>
        <w:t>4</w:t>
      </w:r>
      <w:r w:rsidRPr="006E0500">
        <w:rPr>
          <w:b/>
          <w:sz w:val="22"/>
          <w:szCs w:val="22"/>
        </w:rPr>
        <w:t>.</w:t>
      </w:r>
    </w:p>
    <w:p w:rsidR="002D3E6E" w:rsidRPr="006E0500" w:rsidRDefault="002D3E6E" w:rsidP="002D3E6E">
      <w:pPr>
        <w:numPr>
          <w:ilvl w:val="0"/>
          <w:numId w:val="3"/>
        </w:numPr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646CB">
        <w:rPr>
          <w:sz w:val="22"/>
          <w:szCs w:val="22"/>
        </w:rPr>
        <w:t>ktualn</w:t>
      </w:r>
      <w:r>
        <w:rPr>
          <w:sz w:val="22"/>
          <w:szCs w:val="22"/>
        </w:rPr>
        <w:t>a</w:t>
      </w:r>
      <w:r w:rsidRPr="00E646CB">
        <w:rPr>
          <w:sz w:val="22"/>
          <w:szCs w:val="22"/>
        </w:rPr>
        <w:t xml:space="preserve"> opini</w:t>
      </w:r>
      <w:r>
        <w:rPr>
          <w:sz w:val="22"/>
          <w:szCs w:val="22"/>
        </w:rPr>
        <w:t>a</w:t>
      </w:r>
      <w:r w:rsidRPr="00E646CB">
        <w:rPr>
          <w:sz w:val="22"/>
          <w:szCs w:val="22"/>
        </w:rPr>
        <w:t xml:space="preserve"> </w:t>
      </w:r>
      <w:r w:rsidRPr="00E646CB">
        <w:rPr>
          <w:b/>
          <w:sz w:val="22"/>
          <w:szCs w:val="22"/>
        </w:rPr>
        <w:t>(dla przewodów oferowanych jako typ równoważny przeznaczonych do pracy w podziemiach kopalń)</w:t>
      </w:r>
      <w:r w:rsidRPr="00E646CB">
        <w:rPr>
          <w:sz w:val="22"/>
          <w:szCs w:val="22"/>
        </w:rPr>
        <w:t xml:space="preserve"> wydan</w:t>
      </w:r>
      <w:r>
        <w:rPr>
          <w:sz w:val="22"/>
          <w:szCs w:val="22"/>
        </w:rPr>
        <w:t>a</w:t>
      </w:r>
      <w:r w:rsidRPr="00E646CB">
        <w:rPr>
          <w:sz w:val="22"/>
          <w:szCs w:val="22"/>
        </w:rPr>
        <w:t xml:space="preserve"> przez akredytowaną jednostkę certyfikującą potwierdzająca, iż oferowany typ przewodu jest równoważny w zakresie </w:t>
      </w:r>
      <w:r>
        <w:rPr>
          <w:b/>
          <w:sz w:val="22"/>
          <w:szCs w:val="22"/>
        </w:rPr>
        <w:t>zastosowania w </w:t>
      </w:r>
      <w:r w:rsidRPr="00E646CB">
        <w:rPr>
          <w:b/>
          <w:sz w:val="22"/>
          <w:szCs w:val="22"/>
        </w:rPr>
        <w:t>wyrobiskach zaliczanych do tego samego stopnia niebezpieczeństwa wybuchu metanu i klasy zagrożenia wybuchem pyłu węglowego.</w:t>
      </w:r>
    </w:p>
    <w:p w:rsidR="002D3E6E" w:rsidRPr="00536B25" w:rsidRDefault="002D3E6E" w:rsidP="002D3E6E">
      <w:pPr>
        <w:ind w:left="709"/>
        <w:jc w:val="both"/>
        <w:rPr>
          <w:i/>
          <w:iCs/>
          <w:sz w:val="22"/>
          <w:szCs w:val="22"/>
        </w:rPr>
      </w:pPr>
      <w:r w:rsidRPr="00536B25">
        <w:rPr>
          <w:b/>
          <w:iCs/>
          <w:sz w:val="22"/>
          <w:szCs w:val="22"/>
        </w:rPr>
        <w:lastRenderedPageBreak/>
        <w:t xml:space="preserve">zapisane w jednym pliku programu Adobe Reader (*.pdf) o pojemności do 20 MB </w:t>
      </w:r>
      <w:r>
        <w:rPr>
          <w:i/>
          <w:iCs/>
          <w:sz w:val="22"/>
          <w:szCs w:val="22"/>
        </w:rPr>
        <w:t>(w </w:t>
      </w:r>
      <w:r w:rsidRPr="00536B25">
        <w:rPr>
          <w:i/>
          <w:iCs/>
          <w:sz w:val="22"/>
          <w:szCs w:val="22"/>
        </w:rPr>
        <w:t>przypadku braku możliwości zapisania dokumentów w pliku tej pojemności dopuszczalne jest ich zapisanie w kilku plikach)</w:t>
      </w:r>
      <w:r w:rsidRPr="00536B25">
        <w:rPr>
          <w:iCs/>
          <w:sz w:val="22"/>
          <w:szCs w:val="22"/>
        </w:rPr>
        <w:t>.</w:t>
      </w:r>
    </w:p>
    <w:bookmarkEnd w:id="1"/>
    <w:p w:rsidR="002D3E6E" w:rsidRPr="00536B25" w:rsidRDefault="002D3E6E" w:rsidP="002D3E6E">
      <w:pPr>
        <w:jc w:val="both"/>
        <w:rPr>
          <w:sz w:val="22"/>
          <w:szCs w:val="22"/>
        </w:rPr>
      </w:pPr>
    </w:p>
    <w:p w:rsidR="002D3E6E" w:rsidRPr="00536B25" w:rsidRDefault="002D3E6E" w:rsidP="002D3E6E">
      <w:pPr>
        <w:pStyle w:val="Akapitzlist"/>
        <w:numPr>
          <w:ilvl w:val="0"/>
          <w:numId w:val="1"/>
        </w:numPr>
        <w:ind w:left="709" w:hanging="284"/>
        <w:contextualSpacing w:val="0"/>
        <w:jc w:val="both"/>
        <w:rPr>
          <w:b/>
          <w:iCs/>
          <w:sz w:val="22"/>
          <w:szCs w:val="22"/>
        </w:rPr>
      </w:pPr>
      <w:r w:rsidRPr="00536B25">
        <w:rPr>
          <w:b/>
          <w:iCs/>
          <w:sz w:val="22"/>
          <w:szCs w:val="22"/>
        </w:rPr>
        <w:t>Spis dokumentów wymienionych w ust. 2 w wersji edytowalnej (w układzie: nr dokumentu / nazwa dokumentu / wystawca / data ważności / zadanie i pozycja której dokument dotyczy – jeżeli dotyczy).</w:t>
      </w:r>
    </w:p>
    <w:p w:rsidR="002D3E6E" w:rsidRPr="00536B25" w:rsidRDefault="002D3E6E" w:rsidP="002D3E6E">
      <w:pPr>
        <w:pStyle w:val="Akapitzlist"/>
        <w:numPr>
          <w:ilvl w:val="0"/>
          <w:numId w:val="1"/>
        </w:numPr>
        <w:ind w:left="709" w:hanging="284"/>
        <w:contextualSpacing w:val="0"/>
        <w:jc w:val="both"/>
        <w:rPr>
          <w:b/>
          <w:iCs/>
          <w:sz w:val="22"/>
          <w:szCs w:val="22"/>
        </w:rPr>
      </w:pPr>
      <w:r w:rsidRPr="00536B25">
        <w:rPr>
          <w:b/>
          <w:sz w:val="22"/>
          <w:szCs w:val="22"/>
        </w:rPr>
        <w:t>Informacje dotyczące sposobu komunikowania się Zamawiającego z Wykonawcą celem realizacji umowy:</w:t>
      </w:r>
    </w:p>
    <w:p w:rsidR="002D3E6E" w:rsidRPr="00536B25" w:rsidRDefault="002D3E6E" w:rsidP="002D3E6E">
      <w:pPr>
        <w:pStyle w:val="Akapitzlist"/>
        <w:ind w:left="709"/>
        <w:jc w:val="both"/>
        <w:rPr>
          <w:i/>
          <w:sz w:val="22"/>
          <w:szCs w:val="22"/>
        </w:rPr>
      </w:pPr>
      <w:r w:rsidRPr="00536B25">
        <w:rPr>
          <w:sz w:val="22"/>
          <w:szCs w:val="22"/>
        </w:rPr>
        <w:t xml:space="preserve">Adres poczty elektronicznej, na który będzie wysyłana informacja o opublikowaniu zamówienia w „Portalu Dostawcy” lub przekazywane będzie zamówienie e-mailem </w:t>
      </w:r>
      <w:r>
        <w:rPr>
          <w:sz w:val="22"/>
          <w:szCs w:val="22"/>
        </w:rPr>
        <w:t>w </w:t>
      </w:r>
      <w:r w:rsidRPr="00536B25">
        <w:rPr>
          <w:sz w:val="22"/>
          <w:szCs w:val="22"/>
        </w:rPr>
        <w:t xml:space="preserve">formacie pdf ___________________ </w:t>
      </w:r>
      <w:r w:rsidRPr="00536B25">
        <w:rPr>
          <w:i/>
          <w:sz w:val="22"/>
          <w:szCs w:val="22"/>
        </w:rPr>
        <w:t>(Wykonawca podaje wyłącznie jeden adres e-mail)</w:t>
      </w:r>
    </w:p>
    <w:p w:rsidR="002D3E6E" w:rsidRPr="00536B25" w:rsidRDefault="002D3E6E" w:rsidP="002D3E6E">
      <w:pPr>
        <w:ind w:left="709"/>
        <w:jc w:val="both"/>
        <w:rPr>
          <w:sz w:val="22"/>
          <w:szCs w:val="22"/>
        </w:rPr>
      </w:pPr>
      <w:r w:rsidRPr="00536B25">
        <w:rPr>
          <w:sz w:val="22"/>
          <w:szCs w:val="22"/>
        </w:rPr>
        <w:t xml:space="preserve">Osoba odpowiedzialna za realizację umowy (w tym reklamację i badania kontrolne) </w:t>
      </w:r>
      <w:r>
        <w:rPr>
          <w:sz w:val="22"/>
          <w:szCs w:val="22"/>
        </w:rPr>
        <w:t>ze strony Wykonawcy:</w:t>
      </w:r>
    </w:p>
    <w:p w:rsidR="002D3E6E" w:rsidRPr="00536B25" w:rsidRDefault="002D3E6E" w:rsidP="002D3E6E">
      <w:pPr>
        <w:ind w:left="644"/>
        <w:jc w:val="both"/>
        <w:rPr>
          <w:sz w:val="22"/>
          <w:szCs w:val="22"/>
        </w:rPr>
      </w:pPr>
      <w:r w:rsidRPr="00536B25">
        <w:rPr>
          <w:sz w:val="22"/>
          <w:szCs w:val="22"/>
        </w:rPr>
        <w:t>Pan/Pan</w:t>
      </w:r>
      <w:r>
        <w:rPr>
          <w:sz w:val="22"/>
          <w:szCs w:val="22"/>
        </w:rPr>
        <w:t>i</w:t>
      </w:r>
      <w:r w:rsidRPr="00536B25">
        <w:rPr>
          <w:sz w:val="22"/>
          <w:szCs w:val="22"/>
        </w:rPr>
        <w:tab/>
        <w:t>_________________________</w:t>
      </w:r>
    </w:p>
    <w:p w:rsidR="002D3E6E" w:rsidRPr="00536B25" w:rsidRDefault="002D3E6E" w:rsidP="002D3E6E">
      <w:pPr>
        <w:pStyle w:val="Akapitzlist"/>
        <w:ind w:left="644"/>
        <w:jc w:val="both"/>
        <w:rPr>
          <w:b/>
          <w:sz w:val="22"/>
          <w:szCs w:val="22"/>
        </w:rPr>
      </w:pPr>
      <w:r>
        <w:rPr>
          <w:sz w:val="22"/>
          <w:szCs w:val="22"/>
        </w:rPr>
        <w:t>Nr telefonu</w:t>
      </w:r>
      <w:r w:rsidRPr="00536B25">
        <w:rPr>
          <w:sz w:val="22"/>
          <w:szCs w:val="22"/>
        </w:rPr>
        <w:tab/>
        <w:t>_________________________</w:t>
      </w:r>
    </w:p>
    <w:p w:rsidR="002D3E6E" w:rsidRPr="00536B25" w:rsidRDefault="002D3E6E" w:rsidP="002D3E6E">
      <w:pPr>
        <w:jc w:val="both"/>
        <w:rPr>
          <w:b/>
          <w:sz w:val="22"/>
          <w:szCs w:val="22"/>
        </w:rPr>
      </w:pPr>
      <w:r w:rsidRPr="00536B25">
        <w:rPr>
          <w:b/>
          <w:iCs/>
          <w:sz w:val="22"/>
          <w:szCs w:val="22"/>
        </w:rPr>
        <w:t xml:space="preserve">Dokumenty i informacje wymienione w ust. 1, 2, 3 i 4 należy dostarczyć na nośniku elektronicznym lub przesłać na adres e-mail: </w:t>
      </w:r>
      <w:hyperlink r:id="rId11" w:history="1">
        <w:r w:rsidRPr="004F37E1">
          <w:rPr>
            <w:rStyle w:val="Hipercze"/>
            <w:i/>
            <w:iCs/>
            <w:sz w:val="22"/>
            <w:szCs w:val="22"/>
          </w:rPr>
          <w:t>p.gumulak@pgg.pl</w:t>
        </w:r>
      </w:hyperlink>
      <w:r w:rsidRPr="00536B25">
        <w:rPr>
          <w:b/>
          <w:i/>
          <w:iCs/>
          <w:color w:val="FF0000"/>
          <w:sz w:val="22"/>
          <w:szCs w:val="22"/>
        </w:rPr>
        <w:t xml:space="preserve"> </w:t>
      </w:r>
      <w:r w:rsidRPr="00536B25">
        <w:rPr>
          <w:b/>
          <w:iCs/>
          <w:sz w:val="22"/>
          <w:szCs w:val="22"/>
        </w:rPr>
        <w:t xml:space="preserve">w terminie do 5 dni od daty rozstrzygnięcia postępowania w przeciwnym wypadku </w:t>
      </w:r>
      <w:r w:rsidRPr="00536B25">
        <w:rPr>
          <w:b/>
          <w:sz w:val="22"/>
          <w:szCs w:val="22"/>
        </w:rPr>
        <w:t xml:space="preserve">zawarcie umowy będzie niemożliwe </w:t>
      </w:r>
      <w:r>
        <w:rPr>
          <w:b/>
          <w:sz w:val="22"/>
          <w:szCs w:val="22"/>
        </w:rPr>
        <w:br/>
      </w:r>
      <w:r w:rsidRPr="00536B25">
        <w:rPr>
          <w:b/>
          <w:sz w:val="22"/>
          <w:szCs w:val="22"/>
        </w:rPr>
        <w:t>z przyczyn leżących po stronie Wykonawcy.</w:t>
      </w:r>
    </w:p>
    <w:p w:rsidR="002D3E6E" w:rsidRPr="00536B25" w:rsidRDefault="002D3E6E" w:rsidP="002D3E6E">
      <w:pPr>
        <w:ind w:left="284" w:hanging="284"/>
        <w:jc w:val="both"/>
        <w:rPr>
          <w:iCs/>
          <w:sz w:val="22"/>
          <w:szCs w:val="22"/>
        </w:rPr>
      </w:pPr>
    </w:p>
    <w:p w:rsidR="002D3E6E" w:rsidRPr="00536B25" w:rsidRDefault="002D3E6E" w:rsidP="002D3E6E">
      <w:pPr>
        <w:numPr>
          <w:ilvl w:val="0"/>
          <w:numId w:val="7"/>
        </w:numPr>
        <w:ind w:left="426" w:hanging="426"/>
        <w:jc w:val="both"/>
        <w:rPr>
          <w:b/>
          <w:iCs/>
          <w:sz w:val="22"/>
          <w:szCs w:val="22"/>
        </w:rPr>
      </w:pPr>
      <w:r w:rsidRPr="00536B25">
        <w:rPr>
          <w:b/>
          <w:iCs/>
          <w:sz w:val="22"/>
          <w:szCs w:val="22"/>
        </w:rPr>
        <w:t>Dokumenty wymagane przy dostawie:</w:t>
      </w:r>
    </w:p>
    <w:p w:rsidR="002D3E6E" w:rsidRPr="00D30DE4" w:rsidRDefault="002D3E6E" w:rsidP="002D3E6E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ind w:left="709" w:hanging="284"/>
        <w:contextualSpacing w:val="0"/>
        <w:jc w:val="both"/>
        <w:rPr>
          <w:b/>
          <w:iCs/>
          <w:sz w:val="22"/>
          <w:szCs w:val="22"/>
          <w:u w:val="single"/>
        </w:rPr>
      </w:pPr>
      <w:r w:rsidRPr="00536B25">
        <w:rPr>
          <w:b/>
          <w:iCs/>
          <w:sz w:val="22"/>
          <w:szCs w:val="22"/>
        </w:rPr>
        <w:t xml:space="preserve">Dokumenty wymagane przy pierwszej dostawie do magazynów materiałowych każdego Oddziału Polskiej Grupy </w:t>
      </w:r>
      <w:r w:rsidRPr="00D30DE4">
        <w:rPr>
          <w:b/>
          <w:iCs/>
          <w:sz w:val="22"/>
          <w:szCs w:val="22"/>
        </w:rPr>
        <w:t xml:space="preserve">Górniczej S.A. objętego umową </w:t>
      </w:r>
      <w:r w:rsidRPr="00D30DE4">
        <w:rPr>
          <w:b/>
          <w:iCs/>
          <w:sz w:val="22"/>
          <w:szCs w:val="22"/>
          <w:u w:val="single"/>
        </w:rPr>
        <w:t>w formie papierowej:</w:t>
      </w:r>
    </w:p>
    <w:p w:rsidR="002D3E6E" w:rsidRPr="00D30DE4" w:rsidRDefault="002D3E6E" w:rsidP="002D3E6E">
      <w:pPr>
        <w:pStyle w:val="Akapitzlist"/>
        <w:ind w:left="0"/>
        <w:jc w:val="center"/>
        <w:rPr>
          <w:sz w:val="22"/>
          <w:szCs w:val="22"/>
        </w:rPr>
      </w:pPr>
      <w:r w:rsidRPr="00D30DE4">
        <w:rPr>
          <w:i/>
          <w:sz w:val="22"/>
          <w:szCs w:val="22"/>
        </w:rPr>
        <w:t>Nie dotyczy.</w:t>
      </w:r>
    </w:p>
    <w:p w:rsidR="002D3E6E" w:rsidRPr="00536B25" w:rsidRDefault="002D3E6E" w:rsidP="002D3E6E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ind w:left="709" w:hanging="284"/>
        <w:contextualSpacing w:val="0"/>
        <w:jc w:val="both"/>
        <w:rPr>
          <w:b/>
          <w:sz w:val="22"/>
          <w:szCs w:val="22"/>
          <w:u w:val="single"/>
        </w:rPr>
      </w:pPr>
      <w:r w:rsidRPr="00536B25">
        <w:rPr>
          <w:b/>
          <w:sz w:val="22"/>
          <w:szCs w:val="22"/>
        </w:rPr>
        <w:t xml:space="preserve">Dokumenty wymagane do każdej dostawy do magazynów materiałowych każdego Oddziału Polskiej Grupy Górniczej S.A. objętego umową </w:t>
      </w:r>
      <w:r w:rsidRPr="00536B25">
        <w:rPr>
          <w:b/>
          <w:sz w:val="22"/>
          <w:szCs w:val="22"/>
          <w:u w:val="single"/>
        </w:rPr>
        <w:t>w formie papierowej:</w:t>
      </w:r>
    </w:p>
    <w:p w:rsidR="002D3E6E" w:rsidRPr="00536B25" w:rsidRDefault="002D3E6E" w:rsidP="002D3E6E">
      <w:pPr>
        <w:pStyle w:val="Akapitzlist"/>
        <w:numPr>
          <w:ilvl w:val="0"/>
          <w:numId w:val="12"/>
        </w:numPr>
        <w:ind w:left="1134" w:hanging="425"/>
        <w:contextualSpacing w:val="0"/>
        <w:jc w:val="both"/>
        <w:rPr>
          <w:sz w:val="22"/>
          <w:szCs w:val="22"/>
        </w:rPr>
      </w:pPr>
      <w:r w:rsidRPr="00536B25">
        <w:rPr>
          <w:sz w:val="22"/>
          <w:szCs w:val="22"/>
        </w:rPr>
        <w:t>Dowód dostawy sporządzony w Portalu Dostawcy Polskiej Grupy Górniczej S.A.,</w:t>
      </w:r>
    </w:p>
    <w:p w:rsidR="002D3E6E" w:rsidRPr="004F37E1" w:rsidRDefault="002D3E6E" w:rsidP="002D3E6E">
      <w:pPr>
        <w:pStyle w:val="Akapitzlist"/>
        <w:numPr>
          <w:ilvl w:val="0"/>
          <w:numId w:val="12"/>
        </w:numPr>
        <w:tabs>
          <w:tab w:val="left" w:pos="709"/>
        </w:tabs>
        <w:ind w:left="1134" w:hanging="425"/>
        <w:jc w:val="both"/>
        <w:rPr>
          <w:sz w:val="22"/>
          <w:szCs w:val="22"/>
        </w:rPr>
      </w:pPr>
      <w:r w:rsidRPr="004F37E1">
        <w:rPr>
          <w:sz w:val="22"/>
          <w:szCs w:val="22"/>
        </w:rPr>
        <w:t xml:space="preserve">Świadectwo jakości wyrobu, które musi zawierać wyniki prób i badań (zaświadczenie </w:t>
      </w:r>
    </w:p>
    <w:p w:rsidR="002D3E6E" w:rsidRPr="004F37E1" w:rsidRDefault="002D3E6E" w:rsidP="002D3E6E">
      <w:pPr>
        <w:pStyle w:val="Akapitzlist"/>
        <w:tabs>
          <w:tab w:val="left" w:pos="709"/>
        </w:tabs>
        <w:ind w:left="1134"/>
        <w:jc w:val="both"/>
        <w:rPr>
          <w:sz w:val="22"/>
          <w:szCs w:val="22"/>
        </w:rPr>
      </w:pPr>
      <w:r w:rsidRPr="004F37E1">
        <w:rPr>
          <w:sz w:val="22"/>
          <w:szCs w:val="22"/>
        </w:rPr>
        <w:t>z wykonania badań niepełnych) oraz orzeczenie o zgodności z normami mającymi zastosowanie do przewodów będących przedmiotem zamówienia</w:t>
      </w:r>
      <w:r>
        <w:rPr>
          <w:sz w:val="22"/>
          <w:szCs w:val="22"/>
        </w:rPr>
        <w:t>,</w:t>
      </w:r>
    </w:p>
    <w:p w:rsidR="002D3E6E" w:rsidRPr="004F37E1" w:rsidRDefault="002D3E6E" w:rsidP="002D3E6E">
      <w:pPr>
        <w:pStyle w:val="Akapitzlist"/>
        <w:numPr>
          <w:ilvl w:val="0"/>
          <w:numId w:val="12"/>
        </w:numPr>
        <w:tabs>
          <w:tab w:val="left" w:pos="709"/>
        </w:tabs>
        <w:ind w:left="1134" w:hanging="425"/>
        <w:jc w:val="both"/>
        <w:rPr>
          <w:sz w:val="22"/>
          <w:szCs w:val="22"/>
        </w:rPr>
      </w:pPr>
      <w:r w:rsidRPr="004F37E1">
        <w:rPr>
          <w:sz w:val="22"/>
          <w:szCs w:val="22"/>
        </w:rPr>
        <w:t>Kartę gwarancyjną</w:t>
      </w:r>
      <w:r>
        <w:rPr>
          <w:sz w:val="22"/>
          <w:szCs w:val="22"/>
        </w:rPr>
        <w:t>,</w:t>
      </w:r>
    </w:p>
    <w:p w:rsidR="002D3E6E" w:rsidRPr="004F37E1" w:rsidRDefault="002D3E6E" w:rsidP="002D3E6E">
      <w:pPr>
        <w:pStyle w:val="Akapitzlist"/>
        <w:numPr>
          <w:ilvl w:val="0"/>
          <w:numId w:val="12"/>
        </w:numPr>
        <w:tabs>
          <w:tab w:val="left" w:pos="709"/>
        </w:tabs>
        <w:ind w:left="1134" w:hanging="425"/>
        <w:jc w:val="both"/>
        <w:rPr>
          <w:sz w:val="22"/>
          <w:szCs w:val="22"/>
        </w:rPr>
      </w:pPr>
      <w:r w:rsidRPr="004F37E1">
        <w:rPr>
          <w:sz w:val="22"/>
          <w:szCs w:val="22"/>
        </w:rPr>
        <w:t xml:space="preserve">Deklaracja zgodności </w:t>
      </w:r>
      <w:r>
        <w:rPr>
          <w:sz w:val="22"/>
          <w:szCs w:val="22"/>
        </w:rPr>
        <w:t>-</w:t>
      </w:r>
      <w:r w:rsidRPr="004F37E1">
        <w:rPr>
          <w:sz w:val="22"/>
          <w:szCs w:val="22"/>
        </w:rPr>
        <w:t xml:space="preserve"> </w:t>
      </w:r>
      <w:r w:rsidRPr="004F37E1">
        <w:rPr>
          <w:b/>
          <w:sz w:val="22"/>
          <w:szCs w:val="22"/>
        </w:rPr>
        <w:t>dla części zamówienia Nr 1÷</w:t>
      </w:r>
      <w:r>
        <w:rPr>
          <w:b/>
          <w:sz w:val="22"/>
          <w:szCs w:val="22"/>
        </w:rPr>
        <w:t>28</w:t>
      </w:r>
      <w:r w:rsidRPr="004F37E1">
        <w:rPr>
          <w:sz w:val="22"/>
          <w:szCs w:val="22"/>
        </w:rPr>
        <w:t>.</w:t>
      </w:r>
    </w:p>
    <w:p w:rsidR="002D3E6E" w:rsidRPr="00295CDA" w:rsidRDefault="002D3E6E" w:rsidP="002D3E6E">
      <w:pPr>
        <w:pStyle w:val="Akapitzlist"/>
        <w:numPr>
          <w:ilvl w:val="0"/>
          <w:numId w:val="12"/>
        </w:numPr>
        <w:tabs>
          <w:tab w:val="left" w:pos="709"/>
        </w:tabs>
        <w:ind w:left="1134" w:hanging="425"/>
        <w:jc w:val="both"/>
        <w:rPr>
          <w:b/>
          <w:sz w:val="22"/>
          <w:szCs w:val="22"/>
        </w:rPr>
      </w:pPr>
      <w:r w:rsidRPr="004F37E1">
        <w:rPr>
          <w:sz w:val="22"/>
          <w:szCs w:val="22"/>
        </w:rPr>
        <w:t xml:space="preserve">Karta katalogowa </w:t>
      </w:r>
      <w:r>
        <w:rPr>
          <w:sz w:val="22"/>
          <w:szCs w:val="22"/>
        </w:rPr>
        <w:t>-</w:t>
      </w:r>
      <w:r w:rsidRPr="004F37E1">
        <w:rPr>
          <w:sz w:val="22"/>
          <w:szCs w:val="22"/>
        </w:rPr>
        <w:t xml:space="preserve"> </w:t>
      </w:r>
      <w:r w:rsidRPr="004F37E1">
        <w:rPr>
          <w:b/>
          <w:sz w:val="22"/>
          <w:szCs w:val="22"/>
        </w:rPr>
        <w:t>dla części zamówienia Nr 1÷</w:t>
      </w:r>
      <w:r>
        <w:rPr>
          <w:b/>
          <w:sz w:val="22"/>
          <w:szCs w:val="22"/>
        </w:rPr>
        <w:t>28</w:t>
      </w:r>
      <w:r w:rsidRPr="004F37E1">
        <w:rPr>
          <w:sz w:val="22"/>
          <w:szCs w:val="22"/>
        </w:rPr>
        <w:t xml:space="preserve">, </w:t>
      </w:r>
      <w:r w:rsidRPr="00295CDA">
        <w:rPr>
          <w:b/>
          <w:sz w:val="22"/>
          <w:szCs w:val="22"/>
        </w:rPr>
        <w:t>która będzie również zawierać następujące parametry, tj.: dopuszczalna siły rozciągająca [N] oraz minimalny promień gięcia dynamicznego [mm].</w:t>
      </w:r>
    </w:p>
    <w:p w:rsidR="002D3E6E" w:rsidRDefault="002D3E6E" w:rsidP="002D3E6E">
      <w:pPr>
        <w:jc w:val="both"/>
        <w:rPr>
          <w:color w:val="FF0000"/>
          <w:sz w:val="22"/>
          <w:szCs w:val="22"/>
        </w:rPr>
      </w:pPr>
    </w:p>
    <w:p w:rsidR="002D3E6E" w:rsidRPr="00A41769" w:rsidRDefault="002D3E6E" w:rsidP="002D3E6E">
      <w:pPr>
        <w:jc w:val="both"/>
        <w:rPr>
          <w:b/>
          <w:bCs/>
          <w:sz w:val="22"/>
          <w:szCs w:val="22"/>
          <w:u w:val="single"/>
        </w:rPr>
      </w:pPr>
      <w:r w:rsidRPr="00A41769">
        <w:rPr>
          <w:b/>
          <w:bCs/>
          <w:sz w:val="22"/>
          <w:szCs w:val="22"/>
          <w:u w:val="single"/>
        </w:rPr>
        <w:t>UWAGA:</w:t>
      </w:r>
    </w:p>
    <w:p w:rsidR="002D3E6E" w:rsidRPr="00A41769" w:rsidRDefault="002D3E6E" w:rsidP="002D3E6E">
      <w:pPr>
        <w:jc w:val="both"/>
        <w:rPr>
          <w:b/>
          <w:sz w:val="22"/>
          <w:szCs w:val="22"/>
          <w:u w:val="single"/>
        </w:rPr>
      </w:pPr>
      <w:r w:rsidRPr="00A41769">
        <w:rPr>
          <w:sz w:val="22"/>
          <w:szCs w:val="22"/>
        </w:rPr>
        <w:t xml:space="preserve">W przypadku, gdy dokumenty wymagane przy dostawie wystawione zostały w języku obcym, Zamawiający wymaga ich tłumaczenia na język polski. Nie dostarczenie w/w dokumentów </w:t>
      </w:r>
      <w:r w:rsidRPr="00A41769">
        <w:rPr>
          <w:sz w:val="22"/>
          <w:szCs w:val="22"/>
        </w:rPr>
        <w:br/>
        <w:t>w języku polskim upoważni Zamawiającego do odmowy przyjęcia dostawy ze skutkami obciążającymi Wykonawcę. Wymienione powyżej dokumenty powinny być czytelne, opracowane zgodnie z obowiązującymi przepisami prawa oraz nie wzbudzać zastrzeżeń, co do ich wiarygodności. W przypadku kopii dokumentów wymagane jest poświadczenie przez Wykonawcę ich zgodności z oryginałem.</w:t>
      </w:r>
    </w:p>
    <w:p w:rsidR="002D3E6E" w:rsidRPr="009B648E" w:rsidRDefault="002D3E6E" w:rsidP="002D3E6E">
      <w:pPr>
        <w:jc w:val="both"/>
        <w:rPr>
          <w:color w:val="FF0000"/>
          <w:sz w:val="22"/>
          <w:szCs w:val="22"/>
        </w:rPr>
      </w:pP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  <w:r w:rsidRPr="00750E51">
        <w:rPr>
          <w:i/>
          <w:sz w:val="22"/>
          <w:szCs w:val="22"/>
        </w:rPr>
        <w:br w:type="page"/>
      </w:r>
    </w:p>
    <w:p w:rsidR="002D3E6E" w:rsidRDefault="002A0662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686.6pt">
            <v:imagedata r:id="rId12" o:title="fo 1 bez 15.2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2A0662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6" type="#_x0000_t75" style="width:453.3pt;height:683.15pt">
            <v:imagedata r:id="rId13" o:title="fo 2 bez 15.2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2A0662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7" type="#_x0000_t75" style="width:453.3pt;height:673.9pt">
            <v:imagedata r:id="rId14" o:title="fo 3 bez 15.2"/>
          </v:shape>
        </w:pict>
      </w:r>
    </w:p>
    <w:p w:rsidR="002D3E6E" w:rsidRDefault="002A0662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8" type="#_x0000_t75" style="width:452.75pt;height:679.7pt">
            <v:imagedata r:id="rId15" o:title="fo 4 bez 15.2"/>
          </v:shape>
        </w:pict>
      </w:r>
    </w:p>
    <w:p w:rsidR="002D3E6E" w:rsidRDefault="002A0662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9" type="#_x0000_t75" style="width:453.3pt;height:680.25pt">
            <v:imagedata r:id="rId16" o:title="fo 5 bez 15.2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2A0662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30" type="#_x0000_t75" style="width:453.3pt;height:673.35pt">
            <v:imagedata r:id="rId17" o:title="fo 6 bez 15.2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Pr="00045BDA" w:rsidRDefault="002D3E6E" w:rsidP="002D3E6E">
      <w:pPr>
        <w:jc w:val="right"/>
        <w:rPr>
          <w:b/>
          <w:bCs/>
          <w:sz w:val="22"/>
          <w:szCs w:val="22"/>
        </w:rPr>
      </w:pPr>
      <w:r w:rsidRPr="00045BDA">
        <w:rPr>
          <w:b/>
          <w:bCs/>
          <w:sz w:val="22"/>
          <w:szCs w:val="22"/>
        </w:rPr>
        <w:lastRenderedPageBreak/>
        <w:t xml:space="preserve">Załącznik </w:t>
      </w:r>
      <w:r>
        <w:rPr>
          <w:b/>
          <w:bCs/>
          <w:sz w:val="22"/>
          <w:szCs w:val="22"/>
        </w:rPr>
        <w:t>n</w:t>
      </w:r>
      <w:r w:rsidRPr="00045BDA">
        <w:rPr>
          <w:b/>
          <w:bCs/>
          <w:sz w:val="22"/>
          <w:szCs w:val="22"/>
        </w:rPr>
        <w:t>r 3 do SWZ</w:t>
      </w:r>
    </w:p>
    <w:p w:rsidR="002D3E6E" w:rsidRPr="00F86320" w:rsidRDefault="002D3E6E" w:rsidP="002D3E6E">
      <w:pPr>
        <w:rPr>
          <w:bCs/>
          <w:sz w:val="22"/>
          <w:szCs w:val="22"/>
        </w:rPr>
      </w:pPr>
    </w:p>
    <w:p w:rsidR="002D3E6E" w:rsidRDefault="002D3E6E" w:rsidP="002D3E6E">
      <w:pPr>
        <w:jc w:val="center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 xml:space="preserve">WYKAZ PARAMETRÓW TECHNICZNO – UŻYTKOWYCH OFEROWANEGO PRZEDMIOTU ZAMÓWIENIA </w:t>
      </w:r>
    </w:p>
    <w:p w:rsidR="002D3E6E" w:rsidRPr="00B524BB" w:rsidRDefault="002D3E6E" w:rsidP="002D3E6E">
      <w:pPr>
        <w:jc w:val="center"/>
        <w:rPr>
          <w:b/>
          <w:sz w:val="22"/>
          <w:szCs w:val="22"/>
          <w:u w:val="single"/>
        </w:rPr>
      </w:pPr>
      <w:r w:rsidRPr="00B524BB">
        <w:rPr>
          <w:b/>
          <w:sz w:val="22"/>
          <w:szCs w:val="22"/>
          <w:u w:val="single"/>
        </w:rPr>
        <w:t>dotyczy części zamówienia nr 1÷</w:t>
      </w:r>
      <w:r>
        <w:rPr>
          <w:b/>
          <w:sz w:val="22"/>
          <w:szCs w:val="22"/>
          <w:u w:val="single"/>
        </w:rPr>
        <w:t>24</w:t>
      </w:r>
    </w:p>
    <w:p w:rsidR="002D3E6E" w:rsidRPr="00CC0F1F" w:rsidRDefault="002D3E6E" w:rsidP="002D3E6E">
      <w:pPr>
        <w:rPr>
          <w:sz w:val="6"/>
          <w:szCs w:val="6"/>
        </w:rPr>
      </w:pPr>
    </w:p>
    <w:p w:rsidR="002D3E6E" w:rsidRPr="00CC0F1F" w:rsidRDefault="002D3E6E" w:rsidP="002D3E6E">
      <w:pPr>
        <w:widowControl w:val="0"/>
        <w:jc w:val="center"/>
        <w:outlineLvl w:val="0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UWAGA!</w:t>
      </w:r>
    </w:p>
    <w:p w:rsidR="002D3E6E" w:rsidRPr="00CC0F1F" w:rsidRDefault="002D3E6E" w:rsidP="002D3E6E">
      <w:pPr>
        <w:widowControl w:val="0"/>
        <w:spacing w:after="120"/>
        <w:jc w:val="center"/>
        <w:outlineLvl w:val="0"/>
        <w:rPr>
          <w:b/>
          <w:i/>
          <w:sz w:val="16"/>
          <w:szCs w:val="16"/>
        </w:rPr>
      </w:pPr>
      <w:r w:rsidRPr="00CC0F1F">
        <w:rPr>
          <w:b/>
          <w:i/>
          <w:sz w:val="16"/>
          <w:szCs w:val="16"/>
        </w:rPr>
        <w:t>Załącznik Nr 3 należy sporządzić łącznie dla wszystkich części zamówienia, na które Wykonawca składa ofertę</w:t>
      </w:r>
    </w:p>
    <w:p w:rsidR="002D3E6E" w:rsidRPr="00F86320" w:rsidRDefault="002D3E6E" w:rsidP="002D3E6E">
      <w:pPr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r w:rsidRPr="00CC0F1F">
        <w:rPr>
          <w:b/>
          <w:sz w:val="22"/>
          <w:szCs w:val="22"/>
        </w:rPr>
        <w:t xml:space="preserve">Parametry </w:t>
      </w:r>
      <w:proofErr w:type="spellStart"/>
      <w:r w:rsidRPr="00CC0F1F">
        <w:rPr>
          <w:b/>
          <w:sz w:val="22"/>
          <w:szCs w:val="22"/>
        </w:rPr>
        <w:t>techniczno</w:t>
      </w:r>
      <w:proofErr w:type="spellEnd"/>
      <w:r w:rsidRPr="00CC0F1F">
        <w:rPr>
          <w:b/>
          <w:sz w:val="22"/>
          <w:szCs w:val="22"/>
        </w:rPr>
        <w:t xml:space="preserve"> – użytkowe oferowanego przedmiotu zamówienia:</w:t>
      </w:r>
    </w:p>
    <w:p w:rsidR="002D3E6E" w:rsidRPr="00CC0F1F" w:rsidRDefault="002D3E6E" w:rsidP="002D3E6E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CC0F1F">
        <w:rPr>
          <w:sz w:val="22"/>
          <w:szCs w:val="22"/>
        </w:rPr>
        <w:t xml:space="preserve">Oferowany przedmiot zamówienia </w:t>
      </w:r>
      <w:r w:rsidRPr="00CC0F1F">
        <w:rPr>
          <w:b/>
          <w:sz w:val="22"/>
          <w:szCs w:val="22"/>
        </w:rPr>
        <w:t xml:space="preserve">spełnia </w:t>
      </w:r>
      <w:r w:rsidRPr="00CC0F1F">
        <w:rPr>
          <w:sz w:val="22"/>
          <w:szCs w:val="22"/>
        </w:rPr>
        <w:t xml:space="preserve">wymagania prawne i techniczno-użytkowe określone w </w:t>
      </w:r>
      <w:r w:rsidRPr="00CC0F1F">
        <w:rPr>
          <w:b/>
          <w:sz w:val="22"/>
          <w:szCs w:val="22"/>
        </w:rPr>
        <w:t>Załączniku Nr 1 do SWZ</w:t>
      </w:r>
      <w:r w:rsidRPr="00CC0F1F">
        <w:rPr>
          <w:sz w:val="22"/>
          <w:szCs w:val="22"/>
        </w:rPr>
        <w:t>.</w:t>
      </w:r>
    </w:p>
    <w:p w:rsidR="002D3E6E" w:rsidRPr="00CC0F1F" w:rsidRDefault="002D3E6E" w:rsidP="002D3E6E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CC0F1F">
        <w:rPr>
          <w:b/>
          <w:sz w:val="22"/>
          <w:szCs w:val="22"/>
        </w:rPr>
        <w:t>Oferowany przedmiot zamówienia jest fabrycznie nowy.</w:t>
      </w:r>
    </w:p>
    <w:p w:rsidR="002D3E6E" w:rsidRPr="00CC0F1F" w:rsidRDefault="002D3E6E" w:rsidP="002D3E6E">
      <w:pPr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CC0F1F">
        <w:rPr>
          <w:sz w:val="22"/>
          <w:szCs w:val="22"/>
        </w:rPr>
        <w:t xml:space="preserve">Przewody przeznaczone do stosowania w podziemnych wyrobiskach zakładów górniczych, </w:t>
      </w:r>
      <w:r w:rsidRPr="00CC0F1F">
        <w:rPr>
          <w:sz w:val="22"/>
          <w:szCs w:val="22"/>
        </w:rPr>
        <w:br/>
        <w:t xml:space="preserve">o napięciach znamionowych do 1000 V prądu przemiennego oraz do 1500 V prądu stałego </w:t>
      </w:r>
      <w:r w:rsidRPr="00CC0F1F">
        <w:rPr>
          <w:b/>
          <w:sz w:val="22"/>
          <w:szCs w:val="22"/>
        </w:rPr>
        <w:t>spełniają:</w:t>
      </w:r>
    </w:p>
    <w:p w:rsidR="002D3E6E" w:rsidRPr="00CC0F1F" w:rsidRDefault="002D3E6E" w:rsidP="002D3E6E">
      <w:pPr>
        <w:numPr>
          <w:ilvl w:val="0"/>
          <w:numId w:val="15"/>
        </w:numPr>
        <w:tabs>
          <w:tab w:val="clear" w:pos="1134"/>
          <w:tab w:val="num" w:pos="851"/>
        </w:tabs>
        <w:suppressAutoHyphens/>
        <w:ind w:left="851" w:hanging="284"/>
        <w:jc w:val="both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Wymagania</w:t>
      </w:r>
      <w:r w:rsidRPr="00CC0F1F">
        <w:rPr>
          <w:sz w:val="22"/>
          <w:szCs w:val="22"/>
        </w:rPr>
        <w:t xml:space="preserve"> dyrektywy 2014/35/UE - urządzenia elektryczne niskiego napięcia wprowadzonej Rozporządzeniem Ministra Rozwoju z dnia 2 czerwca 2016 r. w sprawie wymagań dla sprzętu elektrycznego (</w:t>
      </w:r>
      <w:r w:rsidRPr="00CC0F1F">
        <w:rPr>
          <w:sz w:val="22"/>
          <w:szCs w:val="22"/>
          <w:lang w:val="en"/>
        </w:rPr>
        <w:t xml:space="preserve">Dz.U.2016.806) </w:t>
      </w:r>
      <w:r w:rsidRPr="00CC0F1F">
        <w:rPr>
          <w:b/>
          <w:sz w:val="22"/>
          <w:szCs w:val="22"/>
        </w:rPr>
        <w:t>i są oznakowane zgodnie z wyżej wymienionym rozporządzeniem.</w:t>
      </w:r>
    </w:p>
    <w:p w:rsidR="002D3E6E" w:rsidRPr="00CC0F1F" w:rsidRDefault="002D3E6E" w:rsidP="002D3E6E">
      <w:pPr>
        <w:numPr>
          <w:ilvl w:val="0"/>
          <w:numId w:val="15"/>
        </w:numPr>
        <w:tabs>
          <w:tab w:val="clear" w:pos="1134"/>
          <w:tab w:val="num" w:pos="851"/>
        </w:tabs>
        <w:suppressAutoHyphens/>
        <w:ind w:left="851" w:hanging="284"/>
        <w:jc w:val="both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Posiadają aktualną pozytywną</w:t>
      </w:r>
      <w:r w:rsidRPr="00CC0F1F">
        <w:rPr>
          <w:sz w:val="22"/>
          <w:szCs w:val="22"/>
        </w:rPr>
        <w:t xml:space="preserve"> </w:t>
      </w:r>
      <w:r w:rsidRPr="00CC0F1F">
        <w:rPr>
          <w:b/>
          <w:sz w:val="22"/>
          <w:szCs w:val="22"/>
        </w:rPr>
        <w:t>opinię techniczną wraz z atestem wydanym na podstawie opinii,</w:t>
      </w:r>
      <w:r w:rsidRPr="00CC0F1F">
        <w:rPr>
          <w:sz w:val="22"/>
          <w:szCs w:val="22"/>
        </w:rPr>
        <w:t xml:space="preserve"> dotyczącą zgodności wyrobu z Rozporządzeniem Ministra Energii z dnia 23 listopada 2016 r. w sprawie szczegółowych wymagań dotyczących prowadzenia ruchu podziemnych zakładów górniczych (Dz. U. 2017.1118 z </w:t>
      </w:r>
      <w:proofErr w:type="spellStart"/>
      <w:r w:rsidRPr="00CC0F1F">
        <w:rPr>
          <w:sz w:val="22"/>
          <w:szCs w:val="22"/>
        </w:rPr>
        <w:t>póź</w:t>
      </w:r>
      <w:r>
        <w:rPr>
          <w:sz w:val="22"/>
          <w:szCs w:val="22"/>
        </w:rPr>
        <w:t>n</w:t>
      </w:r>
      <w:proofErr w:type="spellEnd"/>
      <w:r w:rsidRPr="00CC0F1F">
        <w:rPr>
          <w:sz w:val="22"/>
          <w:szCs w:val="22"/>
        </w:rPr>
        <w:t>. zm.) wydaną przez akredytowaną jednostkę certyfikującą</w:t>
      </w:r>
      <w:r w:rsidR="00A641FD">
        <w:rPr>
          <w:sz w:val="22"/>
          <w:szCs w:val="22"/>
        </w:rPr>
        <w:t>.</w:t>
      </w:r>
    </w:p>
    <w:p w:rsidR="002D3E6E" w:rsidRPr="00CC0F1F" w:rsidRDefault="002D3E6E" w:rsidP="002D3E6E">
      <w:pPr>
        <w:numPr>
          <w:ilvl w:val="0"/>
          <w:numId w:val="16"/>
        </w:numPr>
        <w:suppressAutoHyphens/>
        <w:jc w:val="both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Przewody posiadają czytelne i trwałe oznaczenie zawierające w szczególności: nazwę producenta, typ przewodu, przekrój i ilość żył, napięcie znamionowe, rok produkcji.</w:t>
      </w:r>
    </w:p>
    <w:p w:rsidR="002D3E6E" w:rsidRPr="00CC0F1F" w:rsidRDefault="002D3E6E" w:rsidP="002D3E6E">
      <w:pPr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CC0F1F">
        <w:rPr>
          <w:sz w:val="22"/>
          <w:szCs w:val="22"/>
        </w:rPr>
        <w:t xml:space="preserve">Przewody oferowane jako typ równoważny (przeznaczone do pracy w podziemiach kopalń) </w:t>
      </w:r>
      <w:r w:rsidRPr="00CC0F1F">
        <w:rPr>
          <w:b/>
          <w:sz w:val="22"/>
          <w:szCs w:val="22"/>
        </w:rPr>
        <w:t>posiadają aktualną opinię</w:t>
      </w:r>
      <w:r w:rsidRPr="00CC0F1F">
        <w:rPr>
          <w:sz w:val="22"/>
          <w:szCs w:val="22"/>
        </w:rPr>
        <w:t xml:space="preserve"> wydaną przez akredytowaną jednostkę certyfikującą potwierdzającą, iż oferowany typ przewodu jest równoważny w zakresie </w:t>
      </w:r>
      <w:r w:rsidRPr="00CC0F1F">
        <w:rPr>
          <w:b/>
          <w:sz w:val="22"/>
          <w:szCs w:val="22"/>
        </w:rPr>
        <w:t xml:space="preserve">zastosowania </w:t>
      </w:r>
      <w:r w:rsidRPr="00CC0F1F">
        <w:rPr>
          <w:b/>
          <w:sz w:val="22"/>
          <w:szCs w:val="22"/>
        </w:rPr>
        <w:br/>
        <w:t>do zasilania tej samej grupy urządzeń oraz w wyrobiskach zaliczanych do tego samego stopnia niebezpieczeństwa wybuchu metanu i klasy zagrożenia wybuchem pyłu węglowego ____________________________________________________________________ *); **).</w:t>
      </w:r>
    </w:p>
    <w:p w:rsidR="002D3E6E" w:rsidRPr="00CC0F1F" w:rsidRDefault="002D3E6E" w:rsidP="002D3E6E">
      <w:pPr>
        <w:ind w:left="540" w:hanging="540"/>
        <w:jc w:val="both"/>
        <w:rPr>
          <w:b/>
        </w:rPr>
      </w:pPr>
      <w:r w:rsidRPr="00CC0F1F">
        <w:rPr>
          <w:b/>
        </w:rPr>
        <w:t>*)</w:t>
      </w:r>
      <w:r w:rsidRPr="00CC0F1F">
        <w:rPr>
          <w:b/>
        </w:rPr>
        <w:tab/>
        <w:t>podać zadania na które Wykonawca składa ofertę</w:t>
      </w:r>
    </w:p>
    <w:p w:rsidR="002D3E6E" w:rsidRPr="00CC0F1F" w:rsidRDefault="002D3E6E" w:rsidP="002D3E6E">
      <w:pPr>
        <w:ind w:left="540" w:hanging="540"/>
        <w:jc w:val="both"/>
        <w:rPr>
          <w:b/>
        </w:rPr>
      </w:pPr>
      <w:r w:rsidRPr="00CC0F1F">
        <w:rPr>
          <w:b/>
        </w:rPr>
        <w:t>**)</w:t>
      </w:r>
      <w:r w:rsidRPr="00CC0F1F">
        <w:rPr>
          <w:b/>
        </w:rPr>
        <w:tab/>
        <w:t>w przypadku, gdy Wykonawca nie oferuje przewodów równoważnych – wpisać „nie dotyczy”</w:t>
      </w:r>
    </w:p>
    <w:p w:rsidR="002D3E6E" w:rsidRPr="00CC0F1F" w:rsidRDefault="002D3E6E" w:rsidP="002D3E6E">
      <w:pPr>
        <w:jc w:val="both"/>
        <w:rPr>
          <w:sz w:val="8"/>
          <w:szCs w:val="8"/>
        </w:rPr>
      </w:pPr>
    </w:p>
    <w:p w:rsidR="002D3E6E" w:rsidRPr="00CC0F1F" w:rsidRDefault="002D3E6E" w:rsidP="002D3E6E">
      <w:pPr>
        <w:ind w:left="284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B. </w:t>
      </w:r>
      <w:r w:rsidRPr="00CC0F1F">
        <w:rPr>
          <w:b/>
          <w:sz w:val="22"/>
          <w:szCs w:val="22"/>
        </w:rPr>
        <w:t>Załączone do oferty przedmiotowe środki dowodowe potwierdzające spełnianie przez oferowane dostawy wymagań określonych przez Zamawiającego.</w:t>
      </w:r>
    </w:p>
    <w:p w:rsidR="002D3E6E" w:rsidRPr="00CC0F1F" w:rsidRDefault="002D3E6E" w:rsidP="002D3E6E">
      <w:pPr>
        <w:jc w:val="both"/>
        <w:rPr>
          <w:sz w:val="4"/>
          <w:szCs w:val="4"/>
        </w:rPr>
      </w:pPr>
    </w:p>
    <w:p w:rsidR="002D3E6E" w:rsidRPr="00CC0F1F" w:rsidRDefault="002D3E6E" w:rsidP="002D3E6E">
      <w:pPr>
        <w:widowControl w:val="0"/>
        <w:ind w:left="540" w:hanging="540"/>
        <w:jc w:val="center"/>
        <w:rPr>
          <w:i/>
          <w:sz w:val="14"/>
          <w:szCs w:val="14"/>
        </w:rPr>
      </w:pPr>
      <w:r w:rsidRPr="00CC0F1F">
        <w:rPr>
          <w:i/>
          <w:sz w:val="14"/>
          <w:szCs w:val="14"/>
        </w:rPr>
        <w:t>W tabeli poniżej wpisać oznaczenie oferowane *); oznaczenie równoważne **)); numery stron w ofercie na których znajdują się wymagane dokumenty.</w:t>
      </w:r>
    </w:p>
    <w:p w:rsidR="002D3E6E" w:rsidRPr="00CC0F1F" w:rsidRDefault="002D3E6E" w:rsidP="002D3E6E">
      <w:pPr>
        <w:rPr>
          <w:sz w:val="4"/>
          <w:szCs w:val="4"/>
        </w:rPr>
      </w:pP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027"/>
        <w:gridCol w:w="1113"/>
        <w:gridCol w:w="1120"/>
        <w:gridCol w:w="1580"/>
        <w:gridCol w:w="1204"/>
        <w:gridCol w:w="8"/>
        <w:gridCol w:w="725"/>
        <w:gridCol w:w="968"/>
      </w:tblGrid>
      <w:tr w:rsidR="002D3E6E" w:rsidRPr="00CC0F1F" w:rsidTr="002D3E6E">
        <w:trPr>
          <w:gridAfter w:val="5"/>
          <w:wAfter w:w="2351" w:type="pct"/>
          <w:trHeight w:val="135"/>
          <w:jc w:val="center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Nr części zamówienia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 xml:space="preserve">Przedmiot zamówienia - </w:t>
            </w:r>
          </w:p>
          <w:p w:rsidR="002D3E6E" w:rsidRPr="00CC0F1F" w:rsidRDefault="002D3E6E" w:rsidP="00120375">
            <w:pPr>
              <w:spacing w:line="256" w:lineRule="auto"/>
              <w:jc w:val="center"/>
              <w:rPr>
                <w:b/>
                <w:sz w:val="11"/>
                <w:szCs w:val="11"/>
                <w:lang w:eastAsia="en-US"/>
              </w:rPr>
            </w:pPr>
            <w:r w:rsidRPr="00CC0F1F">
              <w:rPr>
                <w:b/>
                <w:sz w:val="11"/>
                <w:szCs w:val="11"/>
                <w:lang w:eastAsia="en-US"/>
              </w:rPr>
              <w:t>przewody górnicze elektroenergetyczne oponowe: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Oznaczenie oferowane *)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Oznaczenie równoważne **)</w:t>
            </w:r>
          </w:p>
        </w:tc>
      </w:tr>
      <w:tr w:rsidR="002D3E6E" w:rsidRPr="00CC0F1F" w:rsidTr="00120375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b/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bCs/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Numer strony w ofercie na której znajdują się załączone dokumenty:</w:t>
            </w:r>
          </w:p>
        </w:tc>
      </w:tr>
      <w:tr w:rsidR="002D3E6E" w:rsidRPr="00CC0F1F" w:rsidTr="00120375">
        <w:trPr>
          <w:trHeight w:val="1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b/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Aktualna pozytywna opinia techniczna wraz z atestem – zgodnie z częścią A pkt. 3) ustęp b) Załącznika 3</w:t>
            </w:r>
          </w:p>
          <w:p w:rsidR="002D3E6E" w:rsidRPr="00CC0F1F" w:rsidRDefault="002D3E6E" w:rsidP="00120375">
            <w:pPr>
              <w:spacing w:line="256" w:lineRule="auto"/>
              <w:jc w:val="center"/>
              <w:rPr>
                <w:sz w:val="4"/>
                <w:szCs w:val="4"/>
                <w:lang w:eastAsia="en-US"/>
              </w:rPr>
            </w:pPr>
          </w:p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Oświadczam,</w:t>
            </w:r>
          </w:p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 xml:space="preserve">że w przypadku zmiany w/w przepisów </w:t>
            </w:r>
            <w:r w:rsidRPr="00CC0F1F">
              <w:rPr>
                <w:sz w:val="11"/>
                <w:szCs w:val="11"/>
                <w:lang w:eastAsia="en-US"/>
              </w:rPr>
              <w:br/>
              <w:t>w trakcie trwania umowy dostarczę Zamawiającemu aktualną opinię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 xml:space="preserve">Aktualna opinia </w:t>
            </w:r>
            <w:r w:rsidRPr="00CC0F1F">
              <w:rPr>
                <w:sz w:val="11"/>
                <w:szCs w:val="11"/>
                <w:lang w:eastAsia="en-US"/>
              </w:rPr>
              <w:br/>
              <w:t xml:space="preserve">dla przewodów oferowanych jako typ równoważny przeznaczonych </w:t>
            </w:r>
            <w:r w:rsidRPr="00CC0F1F">
              <w:rPr>
                <w:sz w:val="11"/>
                <w:szCs w:val="11"/>
                <w:lang w:eastAsia="en-US"/>
              </w:rPr>
              <w:br/>
              <w:t xml:space="preserve">do pracy </w:t>
            </w:r>
            <w:r w:rsidRPr="00CC0F1F">
              <w:rPr>
                <w:sz w:val="11"/>
                <w:szCs w:val="11"/>
                <w:lang w:eastAsia="en-US"/>
              </w:rPr>
              <w:br/>
              <w:t xml:space="preserve">w podziemiach kopalń) – zgodnie </w:t>
            </w:r>
            <w:r w:rsidRPr="00CC0F1F">
              <w:rPr>
                <w:sz w:val="11"/>
                <w:szCs w:val="11"/>
                <w:lang w:eastAsia="en-US"/>
              </w:rPr>
              <w:br/>
              <w:t>z częścią A, pkt. 5) Załącznika 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Karta katalogowa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bCs/>
                <w:sz w:val="11"/>
                <w:szCs w:val="11"/>
                <w:lang w:eastAsia="en-US"/>
              </w:rPr>
              <w:t>Deklaracja zgodności</w:t>
            </w:r>
          </w:p>
        </w:tc>
      </w:tr>
      <w:tr w:rsidR="002D3E6E" w:rsidTr="00120375">
        <w:trPr>
          <w:trHeight w:val="40"/>
          <w:jc w:val="center"/>
        </w:trPr>
        <w:tc>
          <w:tcPr>
            <w:tcW w:w="4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3E6E" w:rsidRDefault="002D3E6E" w:rsidP="00120375">
            <w:pPr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3E6E" w:rsidRDefault="002D3E6E" w:rsidP="00120375">
            <w:pPr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D3E6E" w:rsidTr="00120375">
        <w:trPr>
          <w:trHeight w:val="523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PRZEWÓD ONG 3X2,5+2,5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D3E6E" w:rsidTr="00A641FD">
        <w:trPr>
          <w:trHeight w:val="762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 w:rsidRPr="00645E96">
              <w:rPr>
                <w:sz w:val="16"/>
                <w:szCs w:val="16"/>
                <w:lang w:eastAsia="en-US"/>
              </w:rPr>
              <w:t>PRZEWÓD ONG-CEKŻI-G 3X2,5+2,5+2,5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2:</w:t>
            </w:r>
          </w:p>
        </w:tc>
      </w:tr>
      <w:tr w:rsidR="002D3E6E" w:rsidTr="00120375">
        <w:trPr>
          <w:trHeight w:val="464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3X2,5+2,5+2,5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3:</w:t>
            </w:r>
          </w:p>
        </w:tc>
      </w:tr>
      <w:tr w:rsidR="002D3E6E" w:rsidTr="00120375">
        <w:trPr>
          <w:trHeight w:val="53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295CDA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3X4+4+4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11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Część zamówienia Nr 4:</w:t>
            </w:r>
          </w:p>
        </w:tc>
      </w:tr>
      <w:tr w:rsidR="002D3E6E" w:rsidTr="00120375">
        <w:trPr>
          <w:trHeight w:val="51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3X6+6+4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7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5: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NSSHOEU  3X6+3X6/3E+3X1,5ST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6: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3X10+10+6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7: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ONG-CEKŻI-G 3X10+10+1X2,5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8: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NSSHOEU  3X10+3X10/3E+3X2,5ST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9: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 3X16+10+3X2,5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10: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 3X25+16+3X2,5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11: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3X35+16+3X2,5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12:</w:t>
            </w:r>
          </w:p>
        </w:tc>
      </w:tr>
      <w:tr w:rsidR="002D3E6E" w:rsidTr="00A641FD">
        <w:trPr>
          <w:trHeight w:val="639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3X35+16+6X2,5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13: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ONG-CEKŻ-GW  3X35+16+6X2,5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14:</w:t>
            </w:r>
          </w:p>
        </w:tc>
      </w:tr>
      <w:tr w:rsidR="002D3E6E" w:rsidTr="00A641FD">
        <w:trPr>
          <w:trHeight w:val="634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O2NG-CEKŻ-GW  3X25+16+3X2,5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A641FD">
        <w:trPr>
          <w:trHeight w:val="700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O2NG-CEKŻ-GW  3X35+16+6X2,5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15:</w:t>
            </w:r>
          </w:p>
        </w:tc>
      </w:tr>
      <w:tr w:rsidR="002D3E6E" w:rsidTr="00A641FD">
        <w:trPr>
          <w:trHeight w:val="809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 3X50+25+6X2,5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16:</w:t>
            </w:r>
          </w:p>
        </w:tc>
      </w:tr>
      <w:tr w:rsidR="002D3E6E" w:rsidTr="00A641FD">
        <w:trPr>
          <w:trHeight w:val="749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O2NG-CEKŻ-GW 3X50+25+6X2,5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17:</w:t>
            </w:r>
          </w:p>
        </w:tc>
      </w:tr>
      <w:tr w:rsidR="002D3E6E" w:rsidTr="00A641FD">
        <w:trPr>
          <w:trHeight w:val="675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ONG-CEKŻ-G  3X50+25+3X4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18:</w:t>
            </w:r>
          </w:p>
        </w:tc>
      </w:tr>
      <w:tr w:rsidR="002D3E6E" w:rsidTr="00A641FD">
        <w:trPr>
          <w:trHeight w:val="885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(Z) NSSHCGEOEU  3X50/25KON+3X(1,5STKON+1,5UEL KON) 0,6/1KV OPONOWY GÓRNICZY KOMBAJNOWY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19:</w:t>
            </w:r>
          </w:p>
        </w:tc>
      </w:tr>
      <w:tr w:rsidR="002D3E6E" w:rsidTr="00A641FD">
        <w:trPr>
          <w:trHeight w:val="615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ONG-CEKŻ-G  3X70+35+6X2,5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Część zamówienia Nr 20:</w:t>
            </w:r>
          </w:p>
        </w:tc>
      </w:tr>
      <w:tr w:rsidR="002D3E6E" w:rsidTr="002D3E6E">
        <w:trPr>
          <w:trHeight w:val="865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ONG-CEKŻ-G  3X70+35+6X4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60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Górniczy przewód elektroenergetyczny, kombajnowy o żyłach miedzianych (</w:t>
            </w:r>
            <w:r w:rsidRPr="00EE168D">
              <w:rPr>
                <w:b/>
                <w:sz w:val="16"/>
                <w:szCs w:val="16"/>
                <w:lang w:eastAsia="en-US"/>
              </w:rPr>
              <w:t>3x70+35+6x4</w:t>
            </w:r>
            <w:r w:rsidRPr="00321C46">
              <w:rPr>
                <w:sz w:val="16"/>
                <w:szCs w:val="16"/>
                <w:lang w:eastAsia="en-US"/>
              </w:rPr>
              <w:t>), izolacji ciepłoodpornej i oponie trudnopalnej, wzmocnionej (</w:t>
            </w:r>
            <w:r w:rsidRPr="00EE168D">
              <w:rPr>
                <w:b/>
                <w:sz w:val="16"/>
                <w:szCs w:val="16"/>
                <w:lang w:eastAsia="en-US"/>
              </w:rPr>
              <w:t>min. siła zrywająca 40kN</w:t>
            </w:r>
            <w:r w:rsidRPr="00321C46">
              <w:rPr>
                <w:sz w:val="16"/>
                <w:szCs w:val="16"/>
                <w:lang w:eastAsia="en-US"/>
              </w:rPr>
              <w:t xml:space="preserve">), z żyłami ekranowanymi, wodoszczelny z uszczelnieniem na całym ośrodku, o zwiększonej elastyczności, na napięcie </w:t>
            </w:r>
            <w:r w:rsidRPr="00EE168D">
              <w:rPr>
                <w:b/>
                <w:sz w:val="16"/>
                <w:szCs w:val="16"/>
                <w:lang w:eastAsia="en-US"/>
              </w:rPr>
              <w:t>0,6/1kV</w:t>
            </w:r>
            <w:r w:rsidRPr="00321C46">
              <w:rPr>
                <w:sz w:val="16"/>
                <w:szCs w:val="16"/>
                <w:lang w:eastAsia="en-US"/>
              </w:rPr>
              <w:t>, żyła ochronna umieszczona symetrycznie wzgl</w:t>
            </w:r>
            <w:r>
              <w:rPr>
                <w:sz w:val="16"/>
                <w:szCs w:val="16"/>
                <w:lang w:eastAsia="en-US"/>
              </w:rPr>
              <w:t>ę</w:t>
            </w:r>
            <w:r w:rsidRPr="00321C46">
              <w:rPr>
                <w:sz w:val="16"/>
                <w:szCs w:val="16"/>
                <w:lang w:eastAsia="en-US"/>
              </w:rPr>
              <w:t>dem żył roboczych.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21: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ONG-CEKŻ-G  3X95+35+6X4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ONG-CEKŻ-GW 3X95+35+6X4 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22: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(V) (N)SSHCGEOEU (3+3)X70/35KON+3X(2X1,5ST KON)+3X1,5UEL KON 0,6/1KV OPONOWY GÓRNICZY KOMBAJNOWY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23: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6X70+25+6x4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6X70+25+6X2,5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24:</w:t>
            </w: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6X95+25+7X4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387"/>
          <w:jc w:val="center"/>
        </w:trPr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6X95+25+6X4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</w:tbl>
    <w:p w:rsidR="002D3E6E" w:rsidRPr="00B8363D" w:rsidRDefault="002D3E6E" w:rsidP="002D3E6E">
      <w:pPr>
        <w:jc w:val="both"/>
        <w:rPr>
          <w:sz w:val="4"/>
          <w:szCs w:val="4"/>
        </w:rPr>
      </w:pPr>
    </w:p>
    <w:p w:rsidR="002D3E6E" w:rsidRDefault="002D3E6E" w:rsidP="002D3E6E">
      <w:pPr>
        <w:jc w:val="both"/>
        <w:rPr>
          <w:sz w:val="6"/>
          <w:szCs w:val="6"/>
        </w:rPr>
      </w:pPr>
    </w:p>
    <w:p w:rsidR="002D3E6E" w:rsidRDefault="002D3E6E" w:rsidP="002D3E6E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UWAGA:</w:t>
      </w:r>
    </w:p>
    <w:p w:rsidR="002D3E6E" w:rsidRDefault="002D3E6E" w:rsidP="002D3E6E">
      <w:pPr>
        <w:numPr>
          <w:ilvl w:val="0"/>
          <w:numId w:val="17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*)</w:t>
      </w:r>
      <w:r>
        <w:rPr>
          <w:b/>
          <w:sz w:val="16"/>
          <w:szCs w:val="16"/>
        </w:rPr>
        <w:tab/>
        <w:t>Przekrój żyły ochronnej w podanym oznaczeniu przewodu w zadaniach jest przekrojem minimalnym jaki powinien posiadać oferowany przewód. Jeżeli Wykonawca zaoferuje przewód o większym przekroju żyły ochronnej Zamawiający uzna, że jest to przewód nie równoważny lecz spełniający wymagania Zamawiającego w tym zakresie. W przypadku oferowania przewodu o większym przekroju żyły ochronnej należy wpisać nazwę oferowanego przewodu w zadaniu o większym przekroju żyły ochronnej.</w:t>
      </w:r>
    </w:p>
    <w:p w:rsidR="002D3E6E" w:rsidRDefault="002D3E6E" w:rsidP="002D3E6E">
      <w:pPr>
        <w:numPr>
          <w:ilvl w:val="0"/>
          <w:numId w:val="17"/>
        </w:numPr>
        <w:spacing w:after="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**)</w:t>
      </w:r>
      <w:r>
        <w:rPr>
          <w:b/>
          <w:sz w:val="16"/>
          <w:szCs w:val="16"/>
        </w:rPr>
        <w:tab/>
        <w:t>W przypadku oferowania przewodów „równoważnych” w przedmiocie zamówienia należy wpisać nazwę oferowanego przewodu w zadaniu i zgodnie z art. 99 ust. 5 ustawy wykazać, że oferowane dostawy spełniają wymagania określone przez Zamawiającego.</w:t>
      </w:r>
    </w:p>
    <w:p w:rsidR="002D3E6E" w:rsidRDefault="002D3E6E" w:rsidP="002D3E6E">
      <w:pPr>
        <w:ind w:left="360" w:hanging="21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C. </w:t>
      </w:r>
      <w:r w:rsidRPr="00750E51">
        <w:rPr>
          <w:b/>
          <w:sz w:val="22"/>
          <w:szCs w:val="22"/>
        </w:rPr>
        <w:t>Oświadczenia</w:t>
      </w:r>
      <w:r>
        <w:rPr>
          <w:b/>
          <w:sz w:val="22"/>
          <w:szCs w:val="22"/>
        </w:rPr>
        <w:t xml:space="preserve">. </w:t>
      </w:r>
    </w:p>
    <w:p w:rsidR="002D3E6E" w:rsidRPr="00A068DC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1468EF">
        <w:rPr>
          <w:b/>
          <w:sz w:val="22"/>
          <w:szCs w:val="22"/>
        </w:rPr>
        <w:t>Oświadczenie dotyczące przedmiotu oferty</w:t>
      </w:r>
    </w:p>
    <w:tbl>
      <w:tblPr>
        <w:tblpPr w:leftFromText="141" w:rightFromText="141" w:bottomFromText="160" w:vertAnchor="text" w:horzAnchor="margin" w:tblpXSpec="center" w:tblpY="30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400"/>
        <w:gridCol w:w="3542"/>
      </w:tblGrid>
      <w:tr w:rsidR="002D3E6E" w:rsidTr="00120375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Zadanie/pozycja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handlowa (jeżeli dotyczy)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Producent (nazwa i adres)</w:t>
            </w:r>
          </w:p>
        </w:tc>
      </w:tr>
      <w:tr w:rsidR="002D3E6E" w:rsidTr="00120375">
        <w:trPr>
          <w:trHeight w:val="19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8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2D3E6E" w:rsidRPr="00EE44BA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,</w:t>
      </w:r>
      <w:r w:rsidRPr="00876668">
        <w:rPr>
          <w:sz w:val="22"/>
          <w:szCs w:val="22"/>
        </w:rPr>
        <w:t xml:space="preserve"> że oferowany towar jest fabrycznie nowy, wolny od wad prawnych i fizycznych i nie narusza praw majątkowych i niemajątkowych, znaków handlowych, patentów praw autorskich osób trzecich oraz jest zgodny ze złożoną ofertą przetargową.</w:t>
      </w:r>
      <w:r>
        <w:rPr>
          <w:sz w:val="22"/>
          <w:szCs w:val="22"/>
        </w:rPr>
        <w:t xml:space="preserve"> </w:t>
      </w:r>
      <w:r w:rsidRPr="00876668">
        <w:rPr>
          <w:sz w:val="22"/>
          <w:szCs w:val="22"/>
        </w:rPr>
        <w:t xml:space="preserve">W przypadku wystąpienia przez osobę trzecią z jakimkolwiek roszczeniem przeciwko Zamawiającemu </w:t>
      </w:r>
      <w:r w:rsidRPr="00876668">
        <w:rPr>
          <w:sz w:val="22"/>
          <w:szCs w:val="22"/>
        </w:rPr>
        <w:lastRenderedPageBreak/>
        <w:t xml:space="preserve">wynikającym z naruszenia praw autorskich, praw własności przemysłowej lub know-how przez przedmiot zamówienia zobowiązuję się przystąpić do sprawy niezwłocznie po zawiadomieniu przez Zamawiającego, a także ponieść wszystkie koszty z tym związane, </w:t>
      </w:r>
      <w:r w:rsidRPr="00EE44BA">
        <w:rPr>
          <w:sz w:val="22"/>
          <w:szCs w:val="22"/>
        </w:rPr>
        <w:t>wliczając w to koszty zapłacone przez Zamawiającego na rzecz osób trzecich, których prawa zostały naruszone.</w:t>
      </w:r>
    </w:p>
    <w:p w:rsidR="002D3E6E" w:rsidRPr="00B8363D" w:rsidRDefault="002D3E6E" w:rsidP="002D3E6E">
      <w:pPr>
        <w:ind w:left="709"/>
        <w:jc w:val="both"/>
        <w:rPr>
          <w:color w:val="FF0000"/>
          <w:sz w:val="10"/>
          <w:szCs w:val="10"/>
        </w:rPr>
      </w:pPr>
    </w:p>
    <w:p w:rsidR="002D3E6E" w:rsidRPr="00B8363D" w:rsidRDefault="002D3E6E" w:rsidP="002D3E6E">
      <w:pPr>
        <w:numPr>
          <w:ilvl w:val="6"/>
          <w:numId w:val="5"/>
        </w:numPr>
        <w:ind w:left="709" w:hanging="425"/>
        <w:jc w:val="both"/>
        <w:rPr>
          <w:b/>
          <w:bCs/>
          <w:sz w:val="22"/>
          <w:szCs w:val="22"/>
        </w:rPr>
      </w:pPr>
      <w:r w:rsidRPr="00B8363D">
        <w:rPr>
          <w:b/>
          <w:bCs/>
          <w:sz w:val="22"/>
          <w:szCs w:val="22"/>
        </w:rPr>
        <w:t xml:space="preserve">Oświadczam, że udział towarów pochodzących z państw członkowskich Unii Europejskiej, państw, z którymi Unia Europejska zawarła umowy o równym traktowaniu przedsiębiorców lub państw, wobec których na mocy decyzji Rady stosuje się przepisy dyrektywy 2014/25/UE </w:t>
      </w:r>
      <w:r w:rsidRPr="00B8363D">
        <w:rPr>
          <w:i/>
          <w:iCs/>
          <w:sz w:val="22"/>
          <w:szCs w:val="22"/>
        </w:rPr>
        <w:t>(zaznaczyć właściwe*):</w:t>
      </w:r>
    </w:p>
    <w:p w:rsidR="002D3E6E" w:rsidRPr="00B8363D" w:rsidRDefault="002D3E6E" w:rsidP="002D3E6E">
      <w:pPr>
        <w:ind w:left="709"/>
        <w:rPr>
          <w:b/>
          <w:bCs/>
          <w:sz w:val="22"/>
          <w:szCs w:val="22"/>
        </w:rPr>
      </w:pPr>
      <w:r w:rsidRPr="00B8363D">
        <w:rPr>
          <w:b/>
          <w:bCs/>
          <w:sz w:val="22"/>
          <w:szCs w:val="22"/>
        </w:rPr>
        <w:sym w:font="Wingdings" w:char="F0A8"/>
      </w:r>
      <w:r w:rsidRPr="00B8363D">
        <w:rPr>
          <w:b/>
          <w:bCs/>
          <w:sz w:val="22"/>
          <w:szCs w:val="22"/>
        </w:rPr>
        <w:t xml:space="preserve"> - przekracza 50% zamówienia*</w:t>
      </w:r>
    </w:p>
    <w:p w:rsidR="002D3E6E" w:rsidRPr="00B8363D" w:rsidRDefault="002D3E6E" w:rsidP="002D3E6E">
      <w:pPr>
        <w:ind w:left="709"/>
        <w:rPr>
          <w:sz w:val="22"/>
          <w:szCs w:val="22"/>
        </w:rPr>
      </w:pPr>
      <w:r w:rsidRPr="00B8363D">
        <w:rPr>
          <w:b/>
          <w:bCs/>
          <w:sz w:val="22"/>
          <w:szCs w:val="22"/>
        </w:rPr>
        <w:sym w:font="Wingdings" w:char="F0A8"/>
      </w:r>
      <w:r w:rsidRPr="00B8363D">
        <w:rPr>
          <w:b/>
          <w:bCs/>
          <w:sz w:val="22"/>
          <w:szCs w:val="22"/>
        </w:rPr>
        <w:t xml:space="preserve"> - nie przekracza 50% zamówienia*</w:t>
      </w:r>
      <w:r w:rsidRPr="00B8363D">
        <w:rPr>
          <w:sz w:val="22"/>
          <w:szCs w:val="22"/>
        </w:rPr>
        <w:t xml:space="preserve"> </w:t>
      </w:r>
    </w:p>
    <w:p w:rsidR="002D3E6E" w:rsidRPr="00B8363D" w:rsidRDefault="002D3E6E" w:rsidP="002D3E6E">
      <w:pPr>
        <w:ind w:left="709"/>
        <w:jc w:val="both"/>
        <w:rPr>
          <w:b/>
          <w:bCs/>
          <w:i/>
          <w:iCs/>
          <w:sz w:val="18"/>
          <w:szCs w:val="18"/>
        </w:rPr>
      </w:pPr>
      <w:r w:rsidRPr="00B8363D">
        <w:rPr>
          <w:i/>
          <w:iCs/>
          <w:sz w:val="18"/>
          <w:szCs w:val="18"/>
        </w:rPr>
        <w:t xml:space="preserve">(Zamawiający, na podstawie art. 393 ust. 1 pkt 4) ustawy </w:t>
      </w:r>
      <w:proofErr w:type="spellStart"/>
      <w:r w:rsidRPr="00B8363D">
        <w:rPr>
          <w:i/>
          <w:iCs/>
          <w:sz w:val="18"/>
          <w:szCs w:val="18"/>
        </w:rPr>
        <w:t>Pzp</w:t>
      </w:r>
      <w:proofErr w:type="spellEnd"/>
      <w:r w:rsidRPr="00B8363D">
        <w:rPr>
          <w:i/>
          <w:iCs/>
          <w:sz w:val="18"/>
          <w:szCs w:val="18"/>
        </w:rPr>
        <w:t xml:space="preserve">, odrzuci ofertę, w której udział produktów pochodzących z państw członkowskich Unii Europejskiej, państw, z którymi Unia Europejska zawarła umowy o równym traktowaniu przedsiębiorców lub państw, wobec których na mocy decyzji Rady stosuje się przepisy dyrektywy 2014/25/UE, </w:t>
      </w:r>
      <w:r w:rsidRPr="00B8363D">
        <w:rPr>
          <w:b/>
          <w:bCs/>
          <w:i/>
          <w:iCs/>
          <w:sz w:val="18"/>
          <w:szCs w:val="18"/>
        </w:rPr>
        <w:t>nie przekracza 50%).</w:t>
      </w:r>
    </w:p>
    <w:p w:rsidR="002D3E6E" w:rsidRPr="00B8363D" w:rsidRDefault="002D3E6E" w:rsidP="002D3E6E">
      <w:pPr>
        <w:ind w:left="709"/>
        <w:jc w:val="both"/>
        <w:rPr>
          <w:sz w:val="10"/>
          <w:szCs w:val="10"/>
        </w:rPr>
      </w:pPr>
    </w:p>
    <w:p w:rsidR="002D3E6E" w:rsidRPr="00B8363D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B8363D">
        <w:rPr>
          <w:bCs/>
          <w:sz w:val="22"/>
        </w:rPr>
        <w:t xml:space="preserve">Oświadczam, </w:t>
      </w:r>
      <w:r w:rsidRPr="00B8363D">
        <w:rPr>
          <w:sz w:val="22"/>
        </w:rPr>
        <w:t>że oferowany towar spełnia wymagania prawa polskiego i Unii Europejskiej w zakresie wprowadzenia na rynek i do użytku w podziemnych wyrobiskach zakładów górniczych w warunkach istniejących zagrożeń</w:t>
      </w:r>
      <w:r w:rsidRPr="00B8363D">
        <w:rPr>
          <w:i/>
          <w:sz w:val="22"/>
        </w:rPr>
        <w:t>.</w:t>
      </w:r>
    </w:p>
    <w:p w:rsidR="002D3E6E" w:rsidRPr="00B8363D" w:rsidRDefault="002D3E6E" w:rsidP="002D3E6E">
      <w:pPr>
        <w:pStyle w:val="Akapitzlist"/>
        <w:rPr>
          <w:sz w:val="10"/>
          <w:szCs w:val="10"/>
        </w:rPr>
      </w:pPr>
    </w:p>
    <w:p w:rsidR="002D3E6E" w:rsidRPr="00876668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 w:rsidRPr="00876668">
        <w:rPr>
          <w:sz w:val="22"/>
          <w:szCs w:val="22"/>
        </w:rPr>
        <w:t>, że przedmiot zamówienia dostarczony będzie w opakowaniu jednorazowym nie podlegającym zwrotowi.*)</w:t>
      </w: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lub</w:t>
      </w:r>
    </w:p>
    <w:p w:rsidR="002D3E6E" w:rsidRPr="00750E51" w:rsidRDefault="002D3E6E" w:rsidP="002D3E6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Pr="00750E51">
        <w:rPr>
          <w:b/>
          <w:sz w:val="22"/>
          <w:szCs w:val="22"/>
        </w:rPr>
        <w:t>świadczam</w:t>
      </w:r>
      <w:r w:rsidRPr="00750E51">
        <w:rPr>
          <w:sz w:val="22"/>
          <w:szCs w:val="22"/>
        </w:rPr>
        <w:t>, że przedmiot zamówienia dostarczony będzie w opakowaniu zwrotnym tj.:</w:t>
      </w: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2D3E6E" w:rsidRPr="00750E51" w:rsidRDefault="002D3E6E" w:rsidP="002D3E6E">
      <w:pPr>
        <w:ind w:left="709"/>
        <w:jc w:val="both"/>
        <w:rPr>
          <w:i/>
          <w:szCs w:val="22"/>
        </w:rPr>
      </w:pPr>
      <w:r w:rsidRPr="00750E51">
        <w:rPr>
          <w:sz w:val="22"/>
          <w:szCs w:val="22"/>
        </w:rPr>
        <w:t>(</w:t>
      </w:r>
      <w:r w:rsidRPr="00750E51">
        <w:rPr>
          <w:i/>
          <w:szCs w:val="22"/>
        </w:rPr>
        <w:t>jeżeli dotyczy Wypełnia Wykonawca</w:t>
      </w:r>
      <w:r w:rsidRPr="00750E51">
        <w:rPr>
          <w:szCs w:val="22"/>
        </w:rPr>
        <w:t xml:space="preserve"> </w:t>
      </w:r>
      <w:r w:rsidRPr="00750E51">
        <w:rPr>
          <w:i/>
          <w:szCs w:val="22"/>
        </w:rPr>
        <w:t>określając rodzaj opakowania)</w:t>
      </w:r>
    </w:p>
    <w:p w:rsidR="002D3E6E" w:rsidRDefault="002D3E6E" w:rsidP="002D3E6E">
      <w:pPr>
        <w:ind w:left="709"/>
        <w:jc w:val="both"/>
        <w:rPr>
          <w:i/>
          <w:sz w:val="22"/>
          <w:szCs w:val="22"/>
        </w:rPr>
      </w:pPr>
      <w:r w:rsidRPr="00750E51">
        <w:rPr>
          <w:i/>
          <w:sz w:val="22"/>
          <w:szCs w:val="22"/>
        </w:rPr>
        <w:t>*)W przypadku braku informacji o rodzaju opakowania Zamawiający traktował będzie opakowanie jako opakowanie jednorazowe nie podlegające zwrotowi.</w:t>
      </w:r>
    </w:p>
    <w:p w:rsidR="002D3E6E" w:rsidRPr="00B8363D" w:rsidRDefault="002D3E6E" w:rsidP="002D3E6E">
      <w:pPr>
        <w:ind w:left="709"/>
        <w:jc w:val="both"/>
        <w:rPr>
          <w:i/>
          <w:sz w:val="10"/>
          <w:szCs w:val="10"/>
        </w:rPr>
      </w:pPr>
    </w:p>
    <w:p w:rsidR="002D3E6E" w:rsidRPr="00876668" w:rsidRDefault="002D3E6E" w:rsidP="002D3E6E">
      <w:pPr>
        <w:numPr>
          <w:ilvl w:val="6"/>
          <w:numId w:val="5"/>
        </w:numPr>
        <w:ind w:left="567" w:hanging="283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Oświadczam,</w:t>
      </w:r>
      <w:r w:rsidRPr="00876668">
        <w:rPr>
          <w:sz w:val="22"/>
          <w:szCs w:val="22"/>
        </w:rPr>
        <w:t xml:space="preserve"> że informacje znajdujące się w pliku ………….…………………..……… </w:t>
      </w:r>
    </w:p>
    <w:p w:rsidR="002D3E6E" w:rsidRDefault="002D3E6E" w:rsidP="002D3E6E">
      <w:pPr>
        <w:ind w:left="709"/>
        <w:jc w:val="both"/>
        <w:rPr>
          <w:i/>
          <w:sz w:val="22"/>
          <w:szCs w:val="22"/>
        </w:rPr>
      </w:pPr>
      <w:r w:rsidRPr="00F96AB7">
        <w:rPr>
          <w:b/>
          <w:i/>
          <w:sz w:val="22"/>
          <w:szCs w:val="22"/>
        </w:rPr>
        <w:t xml:space="preserve">                                                                                    </w:t>
      </w:r>
      <w:r w:rsidRPr="00F96AB7">
        <w:rPr>
          <w:i/>
          <w:sz w:val="22"/>
          <w:szCs w:val="22"/>
        </w:rPr>
        <w:t>(nazwa pliku dołączonego do oferty</w:t>
      </w:r>
      <w:r>
        <w:rPr>
          <w:i/>
          <w:sz w:val="22"/>
          <w:szCs w:val="22"/>
        </w:rPr>
        <w:t>)</w:t>
      </w:r>
    </w:p>
    <w:p w:rsidR="002D3E6E" w:rsidRPr="00B8363D" w:rsidRDefault="002D3E6E" w:rsidP="002D3E6E">
      <w:pPr>
        <w:ind w:left="709"/>
        <w:jc w:val="both"/>
        <w:rPr>
          <w:i/>
          <w:sz w:val="10"/>
          <w:szCs w:val="10"/>
        </w:rPr>
      </w:pP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 xml:space="preserve">stanowią informacje będące </w:t>
      </w:r>
      <w:r w:rsidRPr="00750E51">
        <w:rPr>
          <w:b/>
          <w:sz w:val="22"/>
          <w:szCs w:val="22"/>
        </w:rPr>
        <w:t>tajemnicą przedsiębiorstwa</w:t>
      </w:r>
      <w:r w:rsidRPr="00750E51">
        <w:rPr>
          <w:sz w:val="22"/>
          <w:szCs w:val="22"/>
        </w:rPr>
        <w:t xml:space="preserve"> w rozumieniu przepisów Ustawy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 xml:space="preserve">dnia </w:t>
      </w:r>
      <w:r>
        <w:rPr>
          <w:sz w:val="22"/>
          <w:szCs w:val="22"/>
        </w:rPr>
        <w:t>16 </w:t>
      </w:r>
      <w:r w:rsidRPr="002763D5">
        <w:rPr>
          <w:sz w:val="22"/>
          <w:szCs w:val="22"/>
        </w:rPr>
        <w:t>kwietnia 1993 roku o zwalczaniu nieuczciwej konkurencji</w:t>
      </w:r>
      <w:r>
        <w:rPr>
          <w:sz w:val="22"/>
          <w:szCs w:val="22"/>
        </w:rPr>
        <w:t>,</w:t>
      </w:r>
      <w:r w:rsidRPr="002763D5">
        <w:rPr>
          <w:sz w:val="22"/>
          <w:szCs w:val="22"/>
        </w:rPr>
        <w:t xml:space="preserve"> tj. spełniają</w:t>
      </w:r>
      <w:r w:rsidRPr="00750E51">
        <w:rPr>
          <w:sz w:val="22"/>
          <w:szCs w:val="22"/>
        </w:rPr>
        <w:t xml:space="preserve"> </w:t>
      </w:r>
      <w:r w:rsidRPr="00750E51">
        <w:rPr>
          <w:b/>
          <w:sz w:val="22"/>
          <w:szCs w:val="22"/>
        </w:rPr>
        <w:t>łącznie</w:t>
      </w:r>
      <w:r w:rsidRPr="00750E51">
        <w:rPr>
          <w:sz w:val="22"/>
          <w:szCs w:val="22"/>
        </w:rPr>
        <w:t xml:space="preserve"> trzy warunki:</w:t>
      </w:r>
    </w:p>
    <w:p w:rsidR="002D3E6E" w:rsidRPr="00750E51" w:rsidRDefault="002D3E6E" w:rsidP="002D3E6E">
      <w:pPr>
        <w:numPr>
          <w:ilvl w:val="0"/>
          <w:numId w:val="8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informacja ma charakter ……………….. (techniczny, technologiczny, organizacyjny przedsiębiorstwa lub posiada wartość gospodarczą),</w:t>
      </w:r>
    </w:p>
    <w:p w:rsidR="002D3E6E" w:rsidRPr="00750E51" w:rsidRDefault="002D3E6E" w:rsidP="002D3E6E">
      <w:pPr>
        <w:numPr>
          <w:ilvl w:val="0"/>
          <w:numId w:val="8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nie została ujawniona do wiadomości publicznej,</w:t>
      </w:r>
    </w:p>
    <w:p w:rsidR="002D3E6E" w:rsidRPr="00750E51" w:rsidRDefault="002D3E6E" w:rsidP="002D3E6E">
      <w:pPr>
        <w:numPr>
          <w:ilvl w:val="0"/>
          <w:numId w:val="8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podjęto w stosunku do niej niezbędne działania w celu zachowania poufności.</w:t>
      </w: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Faktyczne okoliczności potwierdzające zasadność objęcia informacji tajemnicą przedsiębiorstwa:</w:t>
      </w:r>
    </w:p>
    <w:p w:rsidR="002D3E6E" w:rsidRPr="00750E51" w:rsidRDefault="002D3E6E" w:rsidP="002D3E6E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Ad. 1 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</w:t>
      </w:r>
    </w:p>
    <w:p w:rsidR="002D3E6E" w:rsidRPr="00750E51" w:rsidRDefault="002D3E6E" w:rsidP="002D3E6E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 w:rsidRPr="00750E51">
        <w:rPr>
          <w:sz w:val="22"/>
          <w:szCs w:val="22"/>
        </w:rPr>
        <w:t>….…………………………………………………………………………………………</w:t>
      </w:r>
    </w:p>
    <w:p w:rsidR="002D3E6E" w:rsidRDefault="002D3E6E" w:rsidP="002D3E6E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3 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……</w:t>
      </w:r>
    </w:p>
    <w:p w:rsidR="002D3E6E" w:rsidRPr="00B8363D" w:rsidRDefault="002D3E6E" w:rsidP="002D3E6E">
      <w:pPr>
        <w:ind w:left="709"/>
        <w:rPr>
          <w:sz w:val="10"/>
          <w:szCs w:val="10"/>
        </w:rPr>
      </w:pPr>
    </w:p>
    <w:p w:rsidR="002D3E6E" w:rsidRPr="00107755" w:rsidRDefault="002D3E6E" w:rsidP="002D3E6E">
      <w:pPr>
        <w:numPr>
          <w:ilvl w:val="6"/>
          <w:numId w:val="5"/>
        </w:numPr>
        <w:ind w:left="709" w:hanging="425"/>
        <w:jc w:val="both"/>
        <w:rPr>
          <w:b/>
          <w:sz w:val="22"/>
          <w:szCs w:val="22"/>
        </w:rPr>
      </w:pPr>
      <w:r w:rsidRPr="00107755">
        <w:rPr>
          <w:b/>
          <w:sz w:val="22"/>
          <w:szCs w:val="22"/>
        </w:rPr>
        <w:t xml:space="preserve">Oświadczam, </w:t>
      </w:r>
      <w:r>
        <w:rPr>
          <w:b/>
          <w:sz w:val="22"/>
          <w:szCs w:val="22"/>
        </w:rPr>
        <w:t>ż</w:t>
      </w:r>
      <w:r w:rsidRPr="00107755">
        <w:rPr>
          <w:b/>
          <w:sz w:val="22"/>
          <w:szCs w:val="22"/>
        </w:rPr>
        <w:t xml:space="preserve">e </w:t>
      </w:r>
      <w:r w:rsidRPr="00107755">
        <w:rPr>
          <w:iCs/>
          <w:sz w:val="22"/>
          <w:szCs w:val="22"/>
        </w:rPr>
        <w:t xml:space="preserve">kwalifikujemy </w:t>
      </w:r>
      <w:r>
        <w:rPr>
          <w:iCs/>
          <w:sz w:val="22"/>
          <w:szCs w:val="22"/>
        </w:rPr>
        <w:t>się</w:t>
      </w:r>
      <w:r w:rsidRPr="00107755">
        <w:rPr>
          <w:iCs/>
          <w:sz w:val="22"/>
          <w:szCs w:val="22"/>
        </w:rPr>
        <w:t xml:space="preserve"> do kategorii (odpowiednio zaznaczyć)</w:t>
      </w:r>
      <w:r>
        <w:rPr>
          <w:iCs/>
          <w:sz w:val="22"/>
          <w:szCs w:val="22"/>
        </w:rPr>
        <w:t>:</w:t>
      </w:r>
      <w:r w:rsidRPr="00107755">
        <w:rPr>
          <w:b/>
          <w:sz w:val="22"/>
          <w:szCs w:val="22"/>
        </w:rPr>
        <w:t xml:space="preserve"> 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mikroprzedsiębio</w:t>
      </w:r>
      <w:r>
        <w:rPr>
          <w:sz w:val="22"/>
          <w:szCs w:val="22"/>
        </w:rPr>
        <w:t>r</w:t>
      </w:r>
      <w:r w:rsidRPr="00107755">
        <w:rPr>
          <w:sz w:val="22"/>
          <w:szCs w:val="22"/>
        </w:rPr>
        <w:t>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małe przedsiębiorstwo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średnie przedsi</w:t>
      </w:r>
      <w:r>
        <w:rPr>
          <w:sz w:val="22"/>
          <w:szCs w:val="22"/>
        </w:rPr>
        <w:t>ę</w:t>
      </w:r>
      <w:r w:rsidRPr="00107755">
        <w:rPr>
          <w:sz w:val="22"/>
          <w:szCs w:val="22"/>
        </w:rPr>
        <w:t>biorstwo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duże przedsi</w:t>
      </w:r>
      <w:r>
        <w:rPr>
          <w:sz w:val="22"/>
          <w:szCs w:val="22"/>
        </w:rPr>
        <w:t>ę</w:t>
      </w:r>
      <w:r w:rsidRPr="00107755">
        <w:rPr>
          <w:sz w:val="22"/>
          <w:szCs w:val="22"/>
        </w:rPr>
        <w:t>biorstwo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jednoosobowa działalność gospodarcza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inny rodzaj</w:t>
      </w:r>
    </w:p>
    <w:p w:rsidR="002D3E6E" w:rsidRPr="00B8363D" w:rsidRDefault="002D3E6E" w:rsidP="002D3E6E">
      <w:pPr>
        <w:ind w:left="709"/>
        <w:rPr>
          <w:sz w:val="10"/>
          <w:szCs w:val="10"/>
        </w:rPr>
      </w:pPr>
    </w:p>
    <w:p w:rsidR="002D3E6E" w:rsidRPr="00B8363D" w:rsidRDefault="002D3E6E" w:rsidP="002D3E6E">
      <w:pPr>
        <w:numPr>
          <w:ilvl w:val="6"/>
          <w:numId w:val="5"/>
        </w:numPr>
        <w:ind w:left="709" w:hanging="425"/>
        <w:jc w:val="both"/>
        <w:rPr>
          <w:i/>
          <w:sz w:val="22"/>
          <w:szCs w:val="22"/>
        </w:rPr>
      </w:pPr>
      <w:r w:rsidRPr="00B8363D">
        <w:rPr>
          <w:b/>
          <w:sz w:val="22"/>
          <w:szCs w:val="22"/>
        </w:rPr>
        <w:t xml:space="preserve">Oświadczam, </w:t>
      </w:r>
      <w:r w:rsidRPr="00B8363D">
        <w:rPr>
          <w:sz w:val="22"/>
          <w:szCs w:val="22"/>
        </w:rPr>
        <w:t xml:space="preserve">że wyrób oferowany jako równoważny spełnia wymagania określone przez Zamawiającego w </w:t>
      </w:r>
      <w:r w:rsidRPr="00B8363D">
        <w:rPr>
          <w:b/>
          <w:sz w:val="22"/>
          <w:szCs w:val="22"/>
        </w:rPr>
        <w:t>Załączniku Nr 1</w:t>
      </w:r>
      <w:r w:rsidRPr="00B8363D">
        <w:rPr>
          <w:sz w:val="22"/>
          <w:szCs w:val="22"/>
        </w:rPr>
        <w:t xml:space="preserve"> do SWZ – dotyczy/ nie dotyczy (niewłaściwe skreślić).</w:t>
      </w:r>
    </w:p>
    <w:p w:rsidR="002D3E6E" w:rsidRDefault="008563AB" w:rsidP="008563A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22AF1" w:rsidRDefault="00C22AF1"/>
    <w:sectPr w:rsidR="00C22AF1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31" w:rsidRDefault="009C1C31" w:rsidP="002A0662">
      <w:r>
        <w:separator/>
      </w:r>
    </w:p>
  </w:endnote>
  <w:endnote w:type="continuationSeparator" w:id="0">
    <w:p w:rsidR="009C1C31" w:rsidRDefault="009C1C31" w:rsidP="002A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31" w:rsidRDefault="009C1C31" w:rsidP="002A0662">
      <w:r>
        <w:separator/>
      </w:r>
    </w:p>
  </w:footnote>
  <w:footnote w:type="continuationSeparator" w:id="0">
    <w:p w:rsidR="009C1C31" w:rsidRDefault="009C1C31" w:rsidP="002A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62" w:rsidRDefault="002A0662" w:rsidP="002A0662">
    <w:pPr>
      <w:pStyle w:val="Nagwek"/>
      <w:jc w:val="right"/>
    </w:pPr>
    <w:r>
      <w:rPr>
        <w:rFonts w:eastAsia="Calibri"/>
        <w:color w:val="FF0000"/>
        <w:sz w:val="22"/>
        <w:szCs w:val="22"/>
        <w:lang w:eastAsia="en-US"/>
      </w:rPr>
      <w:t>Załącznik nr 1 do pisma o L.dz. 70/NLP/PG/</w:t>
    </w:r>
    <w:r w:rsidR="009C06FB" w:rsidRPr="009C06FB">
      <w:rPr>
        <w:rFonts w:eastAsia="Calibri"/>
        <w:color w:val="FF0000"/>
        <w:sz w:val="22"/>
        <w:szCs w:val="22"/>
        <w:lang w:eastAsia="en-US"/>
      </w:rPr>
      <w:t>23431</w:t>
    </w:r>
    <w:r>
      <w:rPr>
        <w:rFonts w:eastAsia="Calibri"/>
        <w:color w:val="FF0000"/>
        <w:sz w:val="22"/>
        <w:szCs w:val="22"/>
        <w:lang w:eastAsia="en-US"/>
      </w:rPr>
      <w:t>/2026</w:t>
    </w:r>
  </w:p>
  <w:p w:rsidR="002A0662" w:rsidRDefault="002A0662" w:rsidP="002A0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EC"/>
    <w:multiLevelType w:val="hybridMultilevel"/>
    <w:tmpl w:val="359C16E0"/>
    <w:name w:val="WW8Num29325"/>
    <w:lvl w:ilvl="0" w:tplc="E0AEF9EA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  <w:sz w:val="24"/>
      </w:rPr>
    </w:lvl>
    <w:lvl w:ilvl="1" w:tplc="F2D209D2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D1E264EA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8236E150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C01F03"/>
    <w:multiLevelType w:val="hybridMultilevel"/>
    <w:tmpl w:val="F5CE9972"/>
    <w:lvl w:ilvl="0" w:tplc="50C047FC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4FFE"/>
    <w:multiLevelType w:val="hybridMultilevel"/>
    <w:tmpl w:val="3C1439C2"/>
    <w:lvl w:ilvl="0" w:tplc="5142A38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616A02"/>
    <w:multiLevelType w:val="hybridMultilevel"/>
    <w:tmpl w:val="BC06B13A"/>
    <w:lvl w:ilvl="0" w:tplc="F0B02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A4015"/>
    <w:multiLevelType w:val="hybridMultilevel"/>
    <w:tmpl w:val="94B6B594"/>
    <w:lvl w:ilvl="0" w:tplc="1730DF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555528"/>
    <w:multiLevelType w:val="multilevel"/>
    <w:tmpl w:val="B838C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Times New Roman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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37172CC6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C2F65"/>
    <w:multiLevelType w:val="hybridMultilevel"/>
    <w:tmpl w:val="D970403E"/>
    <w:lvl w:ilvl="0" w:tplc="717AB2DC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F365D"/>
    <w:multiLevelType w:val="hybridMultilevel"/>
    <w:tmpl w:val="3192107E"/>
    <w:lvl w:ilvl="0" w:tplc="01FA34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537A4"/>
    <w:multiLevelType w:val="hybridMultilevel"/>
    <w:tmpl w:val="B0F2C392"/>
    <w:name w:val="WW8Num2932522"/>
    <w:lvl w:ilvl="0" w:tplc="D1E264E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D590D46"/>
    <w:multiLevelType w:val="hybridMultilevel"/>
    <w:tmpl w:val="CF7EA2C8"/>
    <w:lvl w:ilvl="0" w:tplc="3F62E44A">
      <w:start w:val="1"/>
      <w:numFmt w:val="lowerLetter"/>
      <w:lvlText w:val="%1)"/>
      <w:lvlJc w:val="left"/>
      <w:pPr>
        <w:ind w:left="15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>
    <w:nsid w:val="4D6739EC"/>
    <w:multiLevelType w:val="hybridMultilevel"/>
    <w:tmpl w:val="3DFAFB14"/>
    <w:lvl w:ilvl="0" w:tplc="6E24D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BF0C858">
      <w:start w:val="1"/>
      <w:numFmt w:val="decimal"/>
      <w:lvlText w:val="%4."/>
      <w:lvlJc w:val="left"/>
      <w:pPr>
        <w:ind w:left="2880" w:hanging="360"/>
      </w:pPr>
      <w:rPr>
        <w:i w:val="0"/>
        <w:iCs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D06ACC">
      <w:start w:val="1"/>
      <w:numFmt w:val="decimal"/>
      <w:lvlText w:val="%7."/>
      <w:lvlJc w:val="left"/>
      <w:pPr>
        <w:ind w:left="786" w:hanging="360"/>
      </w:pPr>
      <w:rPr>
        <w:b w:val="0"/>
        <w:i w:val="0"/>
        <w:i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25FF3"/>
    <w:multiLevelType w:val="hybridMultilevel"/>
    <w:tmpl w:val="5E2AD1AE"/>
    <w:name w:val="WW8Num293252"/>
    <w:lvl w:ilvl="0" w:tplc="873C8DC4">
      <w:start w:val="3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B3971"/>
    <w:multiLevelType w:val="hybridMultilevel"/>
    <w:tmpl w:val="C584DDC6"/>
    <w:lvl w:ilvl="0" w:tplc="80B63A18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7FABEAE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88327D58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C249C1"/>
    <w:multiLevelType w:val="hybridMultilevel"/>
    <w:tmpl w:val="5FA485DC"/>
    <w:lvl w:ilvl="0" w:tplc="A656D92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shadow w:val="0"/>
        <w:spacing w:val="0"/>
        <w:sz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9740FF"/>
    <w:multiLevelType w:val="hybridMultilevel"/>
    <w:tmpl w:val="3036EA7E"/>
    <w:lvl w:ilvl="0" w:tplc="AACE3A88">
      <w:start w:val="2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A2767"/>
    <w:multiLevelType w:val="hybridMultilevel"/>
    <w:tmpl w:val="38B0444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7">
    <w:nsid w:val="6DF22D54"/>
    <w:multiLevelType w:val="hybridMultilevel"/>
    <w:tmpl w:val="0EA4EB1C"/>
    <w:lvl w:ilvl="0" w:tplc="31F86364">
      <w:start w:val="1"/>
      <w:numFmt w:val="decimal"/>
      <w:lvlText w:val="%1."/>
      <w:lvlJc w:val="left"/>
      <w:pPr>
        <w:ind w:left="504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B3F11"/>
    <w:multiLevelType w:val="hybridMultilevel"/>
    <w:tmpl w:val="BE3482E0"/>
    <w:lvl w:ilvl="0" w:tplc="6DB081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E5B88"/>
    <w:multiLevelType w:val="hybridMultilevel"/>
    <w:tmpl w:val="3D66F138"/>
    <w:lvl w:ilvl="0" w:tplc="1730DF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B86A70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8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B"/>
    <w:rsid w:val="00252741"/>
    <w:rsid w:val="002A0662"/>
    <w:rsid w:val="002D3E6E"/>
    <w:rsid w:val="00496603"/>
    <w:rsid w:val="004B38FB"/>
    <w:rsid w:val="006557C0"/>
    <w:rsid w:val="008563AB"/>
    <w:rsid w:val="009C06FB"/>
    <w:rsid w:val="009C1C31"/>
    <w:rsid w:val="00A641FD"/>
    <w:rsid w:val="00B62A7B"/>
    <w:rsid w:val="00C2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D3E6E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34"/>
    <w:qFormat/>
    <w:rsid w:val="002D3E6E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34"/>
    <w:qFormat/>
    <w:locked/>
    <w:rsid w:val="002D3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6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,Znak12"/>
    <w:basedOn w:val="Normalny"/>
    <w:link w:val="NagwekZnak"/>
    <w:unhideWhenUsed/>
    <w:rsid w:val="002A06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12 Znak"/>
    <w:basedOn w:val="Domylnaczcionkaakapitu"/>
    <w:link w:val="Nagwek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6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D3E6E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34"/>
    <w:qFormat/>
    <w:rsid w:val="002D3E6E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34"/>
    <w:qFormat/>
    <w:locked/>
    <w:rsid w:val="002D3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6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,Znak12"/>
    <w:basedOn w:val="Normalny"/>
    <w:link w:val="NagwekZnak"/>
    <w:unhideWhenUsed/>
    <w:rsid w:val="002A06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12 Znak"/>
    <w:basedOn w:val="Domylnaczcionkaakapitu"/>
    <w:link w:val="Nagwek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6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\PGG%20Sp.%20z%20o.o\Przetargi\284-6%20Przewody%20g&#243;rnicze%20oponowe\2025-702500397\Do%20og&#322;oszenia\p.gumulak@pgg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file:///D:\D\PGG%20Sp.%20z%20o.o\Przetargi\284-6%20Przewody%20g&#243;rnicze%20oponowe\2025-702500397\Do%20og&#322;oszenia\p.gumulak@pgg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lm.katowice@pgg.p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9C39-CF81-44FB-832A-35D26F14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2912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Gumulak</dc:creator>
  <cp:lastModifiedBy>Patrycja Gumulak</cp:lastModifiedBy>
  <cp:revision>12</cp:revision>
  <cp:lastPrinted>2026-07-07T08:50:00Z</cp:lastPrinted>
  <dcterms:created xsi:type="dcterms:W3CDTF">2026-07-07T05:46:00Z</dcterms:created>
  <dcterms:modified xsi:type="dcterms:W3CDTF">2026-07-07T08:50:00Z</dcterms:modified>
</cp:coreProperties>
</file>